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62E3" w:rsidR="00CB3776" w:rsidP="006A62E3" w:rsidRDefault="00CB3776" w14:paraId="16C04521" w14:textId="2F1D5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A62E3">
        <w:rPr>
          <w:rFonts w:asciiTheme="minorHAnsi" w:hAnsiTheme="minorHAnsi" w:cstheme="minorHAnsi"/>
          <w:b/>
          <w:bCs/>
          <w:sz w:val="24"/>
          <w:szCs w:val="24"/>
        </w:rPr>
        <w:t>ACVS Strategic Filter Scoring Tool</w:t>
      </w:r>
    </w:p>
    <w:p w:rsidRPr="006B1052" w:rsidR="00BC4541" w:rsidP="006B1052" w:rsidRDefault="00BC4541" w14:paraId="316A8370" w14:textId="77777777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362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1261"/>
        <w:gridCol w:w="1530"/>
        <w:gridCol w:w="3517"/>
        <w:gridCol w:w="10"/>
      </w:tblGrid>
      <w:tr w:rsidRPr="00840CF6" w:rsidR="005E7D32" w:rsidTr="00964212" w14:paraId="4605C37A" w14:textId="77777777">
        <w:trPr>
          <w:trHeight w:val="585"/>
        </w:trPr>
        <w:tc>
          <w:tcPr>
            <w:tcW w:w="9362" w:type="dxa"/>
            <w:gridSpan w:val="5"/>
            <w:shd w:val="clear" w:color="auto" w:fill="F7CAAC" w:themeFill="accent2" w:themeFillTint="66"/>
          </w:tcPr>
          <w:p w:rsidR="005E7D32" w:rsidP="009D1D88" w:rsidRDefault="005E7D32" w14:paraId="6D07243A" w14:textId="3A27F9F2">
            <w:pPr>
              <w:pStyle w:val="TableParagraph"/>
              <w:spacing w:before="14"/>
              <w:ind w:left="167" w:right="6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About this form: </w:t>
            </w:r>
            <w:r w:rsidR="00441174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ndividuals </w:t>
            </w:r>
            <w:r w:rsidR="00CE3A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who are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reviewing strategic </w:t>
            </w:r>
            <w:r w:rsidR="00A36712"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submission forms will use this scoring tool to determine the viability of the</w:t>
            </w:r>
            <w:r w:rsidR="00EC16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continuation 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expansion of current programs</w:t>
            </w:r>
            <w:r w:rsidR="00BF4A05">
              <w:rPr>
                <w:rFonts w:asciiTheme="minorHAnsi" w:hAnsiTheme="minorHAnsi" w:cstheme="minorHAnsi"/>
                <w:b/>
                <w:sz w:val="20"/>
                <w:szCs w:val="20"/>
              </w:rPr>
              <w:t>, services, initiatives, or products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F4A05">
              <w:rPr>
                <w:rFonts w:asciiTheme="minorHAnsi" w:hAnsiTheme="minorHAnsi" w:cstheme="minorHAnsi"/>
                <w:b/>
                <w:sz w:val="20"/>
                <w:szCs w:val="20"/>
              </w:rPr>
              <w:t>(collectively “programs”)</w:t>
            </w:r>
            <w:r w:rsidR="009173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41174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initiation </w:t>
            </w:r>
            <w:r w:rsidR="00441174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 new programs</w:t>
            </w:r>
            <w:r w:rsidR="00BF4A0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Pr="00840CF6" w:rsidR="00D43202" w:rsidTr="006A62E3" w14:paraId="7DEB0B68" w14:textId="77777777">
        <w:trPr>
          <w:trHeight w:val="800"/>
        </w:trPr>
        <w:tc>
          <w:tcPr>
            <w:tcW w:w="9362" w:type="dxa"/>
            <w:gridSpan w:val="5"/>
            <w:shd w:val="clear" w:color="auto" w:fill="F7CAAC" w:themeFill="accent2" w:themeFillTint="66"/>
          </w:tcPr>
          <w:p w:rsidR="00D43202" w:rsidP="009D1D88" w:rsidRDefault="005E7D32" w14:paraId="1DD98EE8" w14:textId="3E4DDB3D">
            <w:pPr>
              <w:pStyle w:val="TableParagraph"/>
              <w:spacing w:before="14"/>
              <w:ind w:left="167" w:right="14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 reviewed</w:t>
            </w:r>
            <w:r w:rsidR="00D4320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D43202" w:rsidP="009D1D88" w:rsidRDefault="005E7D32" w14:paraId="5262B844" w14:textId="7DD0AA39">
            <w:pPr>
              <w:pStyle w:val="TableParagraph"/>
              <w:spacing w:before="14"/>
              <w:ind w:left="167" w:right="14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Reviewer name</w:t>
            </w:r>
            <w:r w:rsidR="00D4320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Pr="00840CF6" w:rsidR="00D43202" w:rsidP="009D1D88" w:rsidRDefault="00D43202" w14:paraId="6056D30A" w14:textId="469922B9">
            <w:pPr>
              <w:pStyle w:val="TableParagraph"/>
              <w:spacing w:before="14"/>
              <w:ind w:left="167" w:right="14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E7D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reviewed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Pr="00840CF6" w:rsidR="00A87CA9" w:rsidTr="00964212" w14:paraId="24A9FCA6" w14:textId="77777777">
        <w:trPr>
          <w:trHeight w:val="585"/>
        </w:trPr>
        <w:tc>
          <w:tcPr>
            <w:tcW w:w="3044" w:type="dxa"/>
            <w:shd w:val="clear" w:color="auto" w:fill="F7CAAC" w:themeFill="accent2" w:themeFillTint="66"/>
          </w:tcPr>
          <w:p w:rsidRPr="006A62E3" w:rsidR="00A87CA9" w:rsidP="009B2FC8" w:rsidRDefault="00A87CA9" w14:paraId="2F5F7F2F" w14:textId="77777777">
            <w:pPr>
              <w:pStyle w:val="TableParagraph"/>
              <w:spacing w:before="14"/>
              <w:ind w:left="10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2E3">
              <w:rPr>
                <w:rFonts w:asciiTheme="minorHAnsi" w:hAnsiTheme="minorHAnsi" w:cstheme="minorHAnsi"/>
                <w:b/>
                <w:sz w:val="20"/>
                <w:szCs w:val="20"/>
              </w:rPr>
              <w:t>Measure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Pr="006A62E3" w:rsidR="00A87CA9" w:rsidP="009B2FC8" w:rsidRDefault="00A87CA9" w14:paraId="7D9F0B82" w14:textId="77777777">
            <w:pPr>
              <w:pStyle w:val="TableParagraph"/>
              <w:spacing w:line="292" w:lineRule="exact"/>
              <w:ind w:left="110" w:firstLine="1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2E3">
              <w:rPr>
                <w:rFonts w:asciiTheme="minorHAnsi" w:hAnsiTheme="minorHAnsi" w:cstheme="minorHAnsi"/>
                <w:b/>
                <w:sz w:val="20"/>
                <w:szCs w:val="20"/>
              </w:rPr>
              <w:t>Points Available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Pr="006A62E3" w:rsidR="00A87CA9" w:rsidP="009D1D88" w:rsidRDefault="00A87CA9" w14:paraId="59896779" w14:textId="77777777">
            <w:pPr>
              <w:pStyle w:val="TableParagraph"/>
              <w:spacing w:line="292" w:lineRule="exact"/>
              <w:ind w:left="110" w:firstLine="1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2E3">
              <w:rPr>
                <w:rFonts w:asciiTheme="minorHAnsi" w:hAnsiTheme="minorHAnsi" w:cstheme="minorHAnsi"/>
                <w:b/>
                <w:sz w:val="20"/>
                <w:szCs w:val="20"/>
              </w:rPr>
              <w:t>Points Assigned</w:t>
            </w:r>
          </w:p>
        </w:tc>
        <w:tc>
          <w:tcPr>
            <w:tcW w:w="3527" w:type="dxa"/>
            <w:gridSpan w:val="2"/>
            <w:shd w:val="clear" w:color="auto" w:fill="F7CAAC" w:themeFill="accent2" w:themeFillTint="66"/>
          </w:tcPr>
          <w:p w:rsidRPr="006A62E3" w:rsidR="00A87CA9" w:rsidP="009B2FC8" w:rsidRDefault="00A87CA9" w14:paraId="07536082" w14:textId="77777777">
            <w:pPr>
              <w:pStyle w:val="TableParagraph"/>
              <w:spacing w:before="14"/>
              <w:ind w:left="1495" w:right="14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2E3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Pr="00840CF6" w:rsidR="00A87CA9" w:rsidTr="00964212" w14:paraId="58374C8D" w14:textId="77777777">
        <w:trPr>
          <w:trHeight w:val="287"/>
        </w:trPr>
        <w:tc>
          <w:tcPr>
            <w:tcW w:w="9362" w:type="dxa"/>
            <w:gridSpan w:val="5"/>
            <w:shd w:val="clear" w:color="auto" w:fill="BDD6EE" w:themeFill="accent5" w:themeFillTint="66"/>
          </w:tcPr>
          <w:p w:rsidRPr="002F29A2" w:rsidR="00A87CA9" w:rsidP="004D660D" w:rsidRDefault="00A87CA9" w14:paraId="284E203B" w14:textId="12D862EB">
            <w:pPr>
              <w:pStyle w:val="TableParagraph"/>
              <w:spacing w:before="10" w:line="258" w:lineRule="exact"/>
              <w:ind w:left="33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2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Pr="002F29A2">
              <w:rPr>
                <w:rFonts w:asciiTheme="minorHAnsi" w:hAnsiTheme="minorHAnsi" w:cstheme="minorHAnsi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2F2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</w:t>
            </w:r>
            <w:r w:rsidRPr="002F29A2"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F2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well</w:t>
            </w:r>
            <w:r w:rsidRPr="002F29A2"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F2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does</w:t>
            </w:r>
            <w:r w:rsidRPr="002F29A2"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F2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proposed program align</w:t>
            </w:r>
            <w:r w:rsidRPr="002F29A2"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F2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with</w:t>
            </w:r>
            <w:r w:rsidRPr="002F29A2"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 xml:space="preserve"> ACVS’s </w:t>
            </w:r>
            <w:r w:rsidRPr="002F29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mission?</w:t>
            </w:r>
            <w:r w:rsidR="00072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Explain.</w:t>
            </w:r>
          </w:p>
        </w:tc>
      </w:tr>
      <w:tr w:rsidRPr="00840CF6" w:rsidR="00A87CA9" w:rsidTr="00964212" w14:paraId="5AAB23B4" w14:textId="77777777">
        <w:trPr>
          <w:trHeight w:val="282"/>
        </w:trPr>
        <w:tc>
          <w:tcPr>
            <w:tcW w:w="3044" w:type="dxa"/>
          </w:tcPr>
          <w:p w:rsidRPr="00840CF6" w:rsidR="00A87CA9" w:rsidP="004D660D" w:rsidRDefault="00A87CA9" w14:paraId="5C80A43F" w14:textId="77777777">
            <w:pPr>
              <w:pStyle w:val="TableParagraph"/>
              <w:spacing w:before="5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Extremely</w:t>
            </w:r>
            <w:r w:rsidRPr="00840CF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well</w:t>
            </w:r>
          </w:p>
        </w:tc>
        <w:tc>
          <w:tcPr>
            <w:tcW w:w="1261" w:type="dxa"/>
          </w:tcPr>
          <w:p w:rsidRPr="00840CF6" w:rsidR="00A87CA9" w:rsidP="00840CF6" w:rsidRDefault="00A87CA9" w14:paraId="4E29FBB9" w14:textId="77777777">
            <w:pPr>
              <w:pStyle w:val="TableParagraph"/>
              <w:spacing w:before="5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Pr="00840CF6" w:rsidR="00A87CA9" w:rsidP="009B2FC8" w:rsidRDefault="00A87CA9" w14:paraId="3BAAC532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A87CA9" w:rsidP="009B2FC8" w:rsidRDefault="00A87CA9" w14:paraId="215BD29A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A87CA9" w:rsidTr="00964212" w14:paraId="21AC950E" w14:textId="77777777">
        <w:trPr>
          <w:trHeight w:val="287"/>
        </w:trPr>
        <w:tc>
          <w:tcPr>
            <w:tcW w:w="3044" w:type="dxa"/>
          </w:tcPr>
          <w:p w:rsidRPr="00840CF6" w:rsidR="00A87CA9" w:rsidP="004D660D" w:rsidRDefault="00A87CA9" w14:paraId="72858E59" w14:textId="77777777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Moderately</w:t>
            </w:r>
            <w:r w:rsidRPr="00840CF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well</w:t>
            </w:r>
          </w:p>
        </w:tc>
        <w:tc>
          <w:tcPr>
            <w:tcW w:w="1261" w:type="dxa"/>
          </w:tcPr>
          <w:p w:rsidRPr="00840CF6" w:rsidR="00A87CA9" w:rsidP="00840CF6" w:rsidRDefault="00A87CA9" w14:paraId="08B2E3FF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Pr="00840CF6" w:rsidR="00A87CA9" w:rsidP="009B2FC8" w:rsidRDefault="00A87CA9" w14:paraId="51E16442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A87CA9" w:rsidP="009B2FC8" w:rsidRDefault="00A87CA9" w14:paraId="4ED021C6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A87CA9" w:rsidTr="00964212" w14:paraId="10BDE073" w14:textId="77777777">
        <w:trPr>
          <w:trHeight w:val="287"/>
        </w:trPr>
        <w:tc>
          <w:tcPr>
            <w:tcW w:w="3044" w:type="dxa"/>
          </w:tcPr>
          <w:p w:rsidRPr="00840CF6" w:rsidR="00A87CA9" w:rsidP="004D660D" w:rsidRDefault="00A87CA9" w14:paraId="74DEF1AE" w14:textId="77777777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40CF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little</w:t>
            </w:r>
          </w:p>
        </w:tc>
        <w:tc>
          <w:tcPr>
            <w:tcW w:w="1261" w:type="dxa"/>
          </w:tcPr>
          <w:p w:rsidRPr="00840CF6" w:rsidR="00A87CA9" w:rsidP="00840CF6" w:rsidRDefault="00A87CA9" w14:paraId="27EA97E0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Pr="00840CF6" w:rsidR="00A87CA9" w:rsidP="009B2FC8" w:rsidRDefault="00A87CA9" w14:paraId="6DD122FF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A87CA9" w:rsidP="009B2FC8" w:rsidRDefault="00A87CA9" w14:paraId="0B387A70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A87CA9" w:rsidTr="00964212" w14:paraId="0C7E6F23" w14:textId="77777777">
        <w:trPr>
          <w:trHeight w:val="287"/>
        </w:trPr>
        <w:tc>
          <w:tcPr>
            <w:tcW w:w="3044" w:type="dxa"/>
          </w:tcPr>
          <w:p w:rsidRPr="00840CF6" w:rsidR="00A87CA9" w:rsidP="004D660D" w:rsidRDefault="00A87CA9" w14:paraId="5F58535F" w14:textId="77777777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r w:rsidRPr="00840CF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840CF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261" w:type="dxa"/>
          </w:tcPr>
          <w:p w:rsidRPr="00840CF6" w:rsidR="00A87CA9" w:rsidP="00840CF6" w:rsidRDefault="00A87CA9" w14:paraId="5A835B2C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Pr="00840CF6" w:rsidR="00A87CA9" w:rsidP="009B2FC8" w:rsidRDefault="00A87CA9" w14:paraId="7C4D83E4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A87CA9" w:rsidP="009B2FC8" w:rsidRDefault="00A87CA9" w14:paraId="44C9CB06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F216BA" w:rsidR="00F216BA" w:rsidTr="009D1D88" w14:paraId="7F08AFC5" w14:textId="77777777">
        <w:trPr>
          <w:trHeight w:val="287"/>
        </w:trPr>
        <w:tc>
          <w:tcPr>
            <w:tcW w:w="9362" w:type="dxa"/>
            <w:gridSpan w:val="5"/>
            <w:shd w:val="clear" w:color="auto" w:fill="BDD6EE" w:themeFill="accent5" w:themeFillTint="66"/>
          </w:tcPr>
          <w:p w:rsidRPr="00625560" w:rsidR="00F216BA" w:rsidP="00625560" w:rsidRDefault="00F216BA" w14:paraId="105DF18F" w14:textId="7C7D0DD2">
            <w:pPr>
              <w:pStyle w:val="TableParagraph"/>
              <w:spacing w:before="10" w:line="258" w:lineRule="exact"/>
              <w:ind w:left="33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To what extent does the proposed program benefit these populations? Use scoring scale in question 1.</w:t>
            </w:r>
          </w:p>
        </w:tc>
      </w:tr>
      <w:tr w:rsidRPr="00840CF6" w:rsidR="00572D18" w:rsidTr="00763339" w14:paraId="192250A3" w14:textId="77777777">
        <w:trPr>
          <w:trHeight w:val="242"/>
        </w:trPr>
        <w:tc>
          <w:tcPr>
            <w:tcW w:w="3044" w:type="dxa"/>
          </w:tcPr>
          <w:p w:rsidRPr="00840CF6" w:rsidR="00572D18" w:rsidP="00625560" w:rsidRDefault="00572D18" w14:paraId="45ED2E0D" w14:textId="609DA928">
            <w:pPr>
              <w:pStyle w:val="TableParagraph"/>
              <w:tabs>
                <w:tab w:val="left" w:pos="618"/>
              </w:tabs>
              <w:spacing w:before="10" w:line="25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Diplomates</w:t>
            </w:r>
          </w:p>
        </w:tc>
        <w:tc>
          <w:tcPr>
            <w:tcW w:w="1261" w:type="dxa"/>
            <w:shd w:val="clear" w:color="auto" w:fill="000000" w:themeFill="text1"/>
          </w:tcPr>
          <w:p w:rsidRPr="00763339" w:rsidR="00572D18" w:rsidP="00840CF6" w:rsidRDefault="00572D18" w14:paraId="370C9166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b/>
                <w:bCs/>
                <w:w w:val="99"/>
                <w:sz w:val="20"/>
                <w:szCs w:val="20"/>
                <w:highlight w:val="black"/>
              </w:rPr>
            </w:pPr>
          </w:p>
        </w:tc>
        <w:tc>
          <w:tcPr>
            <w:tcW w:w="1530" w:type="dxa"/>
          </w:tcPr>
          <w:p w:rsidRPr="00840CF6" w:rsidR="00572D18" w:rsidP="009B2FC8" w:rsidRDefault="00572D18" w14:paraId="7832C660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572D18" w:rsidP="009B2FC8" w:rsidRDefault="00572D18" w14:paraId="4EF14649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572D18" w:rsidTr="00763339" w14:paraId="3B8EC488" w14:textId="77777777">
        <w:trPr>
          <w:trHeight w:val="287"/>
        </w:trPr>
        <w:tc>
          <w:tcPr>
            <w:tcW w:w="3044" w:type="dxa"/>
          </w:tcPr>
          <w:p w:rsidR="00572D18" w:rsidP="00572D18" w:rsidRDefault="00572D18" w14:paraId="58FA1D06" w14:textId="3D71694F">
            <w:pPr>
              <w:pStyle w:val="TableParagraph"/>
              <w:tabs>
                <w:tab w:val="left" w:pos="618"/>
              </w:tabs>
              <w:spacing w:before="10" w:line="25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Residents</w:t>
            </w:r>
          </w:p>
        </w:tc>
        <w:tc>
          <w:tcPr>
            <w:tcW w:w="1261" w:type="dxa"/>
            <w:shd w:val="clear" w:color="auto" w:fill="000000" w:themeFill="text1"/>
          </w:tcPr>
          <w:p w:rsidRPr="00763339" w:rsidR="00572D18" w:rsidP="00840CF6" w:rsidRDefault="00572D18" w14:paraId="0E384487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b/>
                <w:bCs/>
                <w:w w:val="99"/>
                <w:sz w:val="20"/>
                <w:szCs w:val="20"/>
                <w:highlight w:val="black"/>
              </w:rPr>
            </w:pPr>
          </w:p>
        </w:tc>
        <w:tc>
          <w:tcPr>
            <w:tcW w:w="1530" w:type="dxa"/>
          </w:tcPr>
          <w:p w:rsidRPr="00840CF6" w:rsidR="00572D18" w:rsidP="009B2FC8" w:rsidRDefault="00572D18" w14:paraId="1FA99E40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572D18" w:rsidP="009B2FC8" w:rsidRDefault="00572D18" w14:paraId="4928C15C" w14:textId="1C0D437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572D18" w:rsidTr="00763339" w14:paraId="390CDD4A" w14:textId="77777777">
        <w:trPr>
          <w:trHeight w:val="287"/>
        </w:trPr>
        <w:tc>
          <w:tcPr>
            <w:tcW w:w="3044" w:type="dxa"/>
          </w:tcPr>
          <w:p w:rsidR="00572D18" w:rsidP="00572D18" w:rsidRDefault="00572D18" w14:paraId="75922160" w14:textId="4B39C3C7">
            <w:pPr>
              <w:pStyle w:val="TableParagraph"/>
              <w:tabs>
                <w:tab w:val="left" w:pos="618"/>
              </w:tabs>
              <w:spacing w:before="10" w:line="25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Animal-owning public</w:t>
            </w:r>
          </w:p>
        </w:tc>
        <w:tc>
          <w:tcPr>
            <w:tcW w:w="1261" w:type="dxa"/>
            <w:shd w:val="clear" w:color="auto" w:fill="000000" w:themeFill="text1"/>
          </w:tcPr>
          <w:p w:rsidRPr="00763339" w:rsidR="00572D18" w:rsidP="00840CF6" w:rsidRDefault="00572D18" w14:paraId="0217603B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b/>
                <w:bCs/>
                <w:w w:val="99"/>
                <w:sz w:val="20"/>
                <w:szCs w:val="20"/>
                <w:highlight w:val="black"/>
              </w:rPr>
            </w:pPr>
          </w:p>
        </w:tc>
        <w:tc>
          <w:tcPr>
            <w:tcW w:w="1530" w:type="dxa"/>
          </w:tcPr>
          <w:p w:rsidRPr="00840CF6" w:rsidR="00572D18" w:rsidP="009B2FC8" w:rsidRDefault="00572D18" w14:paraId="55D370C1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572D18" w:rsidP="009B2FC8" w:rsidRDefault="00572D18" w14:paraId="2B99743C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572D18" w:rsidTr="00763339" w14:paraId="3DCBFEE6" w14:textId="77777777">
        <w:trPr>
          <w:trHeight w:val="287"/>
        </w:trPr>
        <w:tc>
          <w:tcPr>
            <w:tcW w:w="3044" w:type="dxa"/>
          </w:tcPr>
          <w:p w:rsidR="00572D18" w:rsidP="00572D18" w:rsidRDefault="00572D18" w14:paraId="75081FAE" w14:textId="04C2B499">
            <w:pPr>
              <w:pStyle w:val="TableParagraph"/>
              <w:tabs>
                <w:tab w:val="left" w:pos="618"/>
              </w:tabs>
              <w:spacing w:before="10" w:line="25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Primary care veterinarians</w:t>
            </w:r>
          </w:p>
        </w:tc>
        <w:tc>
          <w:tcPr>
            <w:tcW w:w="1261" w:type="dxa"/>
            <w:shd w:val="clear" w:color="auto" w:fill="000000" w:themeFill="text1"/>
          </w:tcPr>
          <w:p w:rsidRPr="00763339" w:rsidR="00572D18" w:rsidP="00840CF6" w:rsidRDefault="00572D18" w14:paraId="53B451B1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b/>
                <w:bCs/>
                <w:w w:val="99"/>
                <w:sz w:val="20"/>
                <w:szCs w:val="20"/>
                <w:highlight w:val="black"/>
              </w:rPr>
            </w:pPr>
          </w:p>
        </w:tc>
        <w:tc>
          <w:tcPr>
            <w:tcW w:w="1530" w:type="dxa"/>
          </w:tcPr>
          <w:p w:rsidRPr="00840CF6" w:rsidR="00572D18" w:rsidP="009B2FC8" w:rsidRDefault="00572D18" w14:paraId="47AEDA54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572D18" w:rsidP="009B2FC8" w:rsidRDefault="00572D18" w14:paraId="19FA98FE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572D18" w:rsidTr="00763339" w14:paraId="34827C87" w14:textId="77777777">
        <w:trPr>
          <w:trHeight w:val="287"/>
        </w:trPr>
        <w:tc>
          <w:tcPr>
            <w:tcW w:w="3044" w:type="dxa"/>
          </w:tcPr>
          <w:p w:rsidR="00572D18" w:rsidP="009D1D88" w:rsidRDefault="00572D18" w14:paraId="2E42ED31" w14:textId="010E6A8E">
            <w:pPr>
              <w:pStyle w:val="TableParagraph"/>
              <w:tabs>
                <w:tab w:val="left" w:pos="618"/>
              </w:tabs>
              <w:spacing w:before="10" w:line="258" w:lineRule="exact"/>
              <w:ind w:left="617" w:hanging="6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Other veterinary professionals</w:t>
            </w:r>
          </w:p>
        </w:tc>
        <w:tc>
          <w:tcPr>
            <w:tcW w:w="1261" w:type="dxa"/>
            <w:shd w:val="clear" w:color="auto" w:fill="000000" w:themeFill="text1"/>
          </w:tcPr>
          <w:p w:rsidRPr="00763339" w:rsidR="00572D18" w:rsidP="00840CF6" w:rsidRDefault="00572D18" w14:paraId="58922B78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b/>
                <w:bCs/>
                <w:w w:val="99"/>
                <w:sz w:val="20"/>
                <w:szCs w:val="20"/>
                <w:highlight w:val="black"/>
              </w:rPr>
            </w:pPr>
          </w:p>
        </w:tc>
        <w:tc>
          <w:tcPr>
            <w:tcW w:w="1530" w:type="dxa"/>
          </w:tcPr>
          <w:p w:rsidRPr="00840CF6" w:rsidR="00572D18" w:rsidP="009B2FC8" w:rsidRDefault="00572D18" w14:paraId="7A9A7D0C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572D18" w:rsidP="009B2FC8" w:rsidRDefault="00572D18" w14:paraId="13BC2920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D0705C" w:rsidTr="00964212" w14:paraId="010B5DB7" w14:textId="77777777">
        <w:trPr>
          <w:trHeight w:val="287"/>
        </w:trPr>
        <w:tc>
          <w:tcPr>
            <w:tcW w:w="9362" w:type="dxa"/>
            <w:gridSpan w:val="5"/>
            <w:shd w:val="clear" w:color="auto" w:fill="BDD6EE" w:themeFill="accent5" w:themeFillTint="66"/>
          </w:tcPr>
          <w:p w:rsidRPr="00840CF6" w:rsidR="00D0705C" w:rsidP="004D660D" w:rsidRDefault="009D1D88" w14:paraId="3853C723" w14:textId="2C30D8E4">
            <w:pPr>
              <w:pStyle w:val="TableParagraph"/>
              <w:spacing w:before="10" w:line="258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2F29A2" w:rsidR="00D07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Does th</w:t>
            </w:r>
            <w:r w:rsidR="006574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 proposed</w:t>
            </w:r>
            <w:r w:rsidRPr="002F29A2" w:rsidR="00D07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574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</w:t>
            </w:r>
            <w:r w:rsidRPr="002F29A2" w:rsidR="00D07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support </w:t>
            </w:r>
            <w:r w:rsidRPr="002F29A2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one or more</w:t>
            </w:r>
            <w:r w:rsidRPr="002F29A2" w:rsidR="00D07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F29A2" w:rsidR="00FE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strategic </w:t>
            </w:r>
            <w:r w:rsidRPr="002F29A2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objectives and </w:t>
            </w:r>
            <w:r w:rsidRPr="002F29A2" w:rsidR="00D07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  <w:r w:rsidRPr="002F29A2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2F29A2" w:rsidR="00D07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within the current ACVS strategic plan?</w:t>
            </w:r>
          </w:p>
        </w:tc>
      </w:tr>
      <w:tr w:rsidRPr="00840CF6" w:rsidR="00D0705C" w:rsidTr="00964212" w14:paraId="49DB4279" w14:textId="63CB8B9D">
        <w:trPr>
          <w:trHeight w:val="287"/>
        </w:trPr>
        <w:tc>
          <w:tcPr>
            <w:tcW w:w="3044" w:type="dxa"/>
          </w:tcPr>
          <w:p w:rsidRPr="00840CF6" w:rsidR="00D0705C" w:rsidP="000E58D0" w:rsidRDefault="00D0705C" w14:paraId="7A978317" w14:textId="4229BF35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="00F966F1">
              <w:rPr>
                <w:rFonts w:asciiTheme="minorHAnsi" w:hAnsiTheme="minorHAnsi" w:cstheme="minorHAnsi"/>
                <w:sz w:val="20"/>
                <w:szCs w:val="20"/>
              </w:rPr>
              <w:t>, see below.</w:t>
            </w:r>
          </w:p>
        </w:tc>
        <w:tc>
          <w:tcPr>
            <w:tcW w:w="1261" w:type="dxa"/>
          </w:tcPr>
          <w:p w:rsidRPr="00840CF6" w:rsidR="00D0705C" w:rsidP="00D0705C" w:rsidRDefault="00F966F1" w14:paraId="218CFBFF" w14:textId="3216ADBD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Pr="00840CF6" w:rsidR="00D0705C" w:rsidP="00D0705C" w:rsidRDefault="00D0705C" w14:paraId="38AC3C2E" w14:textId="4B61A45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D0705C" w:rsidP="00D0705C" w:rsidRDefault="00D0705C" w14:paraId="428D82AF" w14:textId="7BEA3A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D0705C" w:rsidTr="00964212" w14:paraId="6A578065" w14:textId="77777777">
        <w:trPr>
          <w:trHeight w:val="287"/>
        </w:trPr>
        <w:tc>
          <w:tcPr>
            <w:tcW w:w="3044" w:type="dxa"/>
          </w:tcPr>
          <w:p w:rsidRPr="00840CF6" w:rsidR="00D0705C" w:rsidP="000E58D0" w:rsidRDefault="00D0705C" w14:paraId="763CB9B0" w14:textId="72F1F7A9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261" w:type="dxa"/>
          </w:tcPr>
          <w:p w:rsidRPr="00840CF6" w:rsidR="00D0705C" w:rsidP="00D0705C" w:rsidRDefault="00D0705C" w14:paraId="12AC7CC1" w14:textId="47B70215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Pr="00840CF6" w:rsidR="00D0705C" w:rsidP="00D0705C" w:rsidRDefault="00D0705C" w14:paraId="7E3AB1E1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D0705C" w:rsidP="00D0705C" w:rsidRDefault="00D0705C" w14:paraId="2CC706AA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431C40" w:rsidTr="00964212" w14:paraId="67C663E9" w14:textId="77777777">
        <w:trPr>
          <w:trHeight w:val="287"/>
        </w:trPr>
        <w:tc>
          <w:tcPr>
            <w:tcW w:w="9362" w:type="dxa"/>
            <w:gridSpan w:val="5"/>
            <w:shd w:val="clear" w:color="auto" w:fill="BDD6EE" w:themeFill="accent5" w:themeFillTint="66"/>
          </w:tcPr>
          <w:p w:rsidRPr="00840CF6" w:rsidR="00431C40" w:rsidP="002F29A2" w:rsidRDefault="009D1D88" w14:paraId="7E74F420" w14:textId="741E9492">
            <w:pPr>
              <w:pStyle w:val="TableParagraph"/>
              <w:spacing w:before="10" w:line="258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a. </w:t>
            </w:r>
            <w:r w:rsidRPr="002F29A2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yes, </w:t>
            </w:r>
            <w:r w:rsidR="00BF4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score the </w:t>
            </w:r>
            <w:proofErr w:type="spellStart"/>
            <w:r w:rsidRPr="002F29A2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proofErr w:type="spellEnd"/>
            <w:r w:rsidRPr="002F29A2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F29A2" w:rsidR="00FE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</w:t>
            </w:r>
            <w:r w:rsidR="004411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2F29A2" w:rsidR="00FE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4411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2F29A2" w:rsidR="00FE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</w:t>
            </w:r>
            <w:r w:rsidRPr="002F29A2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goal(s) </w:t>
            </w:r>
            <w:r w:rsidR="006458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below </w:t>
            </w:r>
            <w:r w:rsidRPr="002F29A2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that this </w:t>
            </w:r>
            <w:r w:rsidR="00A62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proposed program </w:t>
            </w:r>
            <w:r w:rsidRPr="002F29A2" w:rsidR="00431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supports</w:t>
            </w:r>
            <w:r w:rsidR="00C204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F4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based on the scoring scale in question 1. </w:t>
            </w:r>
          </w:p>
        </w:tc>
      </w:tr>
      <w:tr w:rsidRPr="00840CF6" w:rsidR="00F93419" w:rsidTr="00964212" w14:paraId="77F55CA7" w14:textId="77777777">
        <w:trPr>
          <w:trHeight w:val="287"/>
        </w:trPr>
        <w:tc>
          <w:tcPr>
            <w:tcW w:w="3044" w:type="dxa"/>
            <w:shd w:val="clear" w:color="auto" w:fill="000000" w:themeFill="text1"/>
          </w:tcPr>
          <w:p w:rsidRPr="00431C40" w:rsidR="00F93419" w:rsidP="00431C40" w:rsidRDefault="00F93419" w14:paraId="1941CBEF" w14:textId="77777777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:rsidRPr="00964212" w:rsidR="00F93419" w:rsidP="00964212" w:rsidRDefault="00F93419" w14:paraId="0C39524A" w14:textId="15B8B5CB">
            <w:pPr>
              <w:pStyle w:val="TableParagraph"/>
              <w:spacing w:before="10" w:line="258" w:lineRule="exact"/>
              <w:ind w:left="9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Points available: 0-3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Pr="00964212" w:rsidR="00F93419" w:rsidP="00964212" w:rsidRDefault="00F93419" w14:paraId="0E1698C8" w14:textId="36CD3B25">
            <w:pPr>
              <w:pStyle w:val="TableParagraph"/>
              <w:spacing w:before="10" w:line="258" w:lineRule="exact"/>
              <w:ind w:left="9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Points assigned by reviewer</w:t>
            </w:r>
          </w:p>
        </w:tc>
        <w:tc>
          <w:tcPr>
            <w:tcW w:w="3527" w:type="dxa"/>
            <w:gridSpan w:val="2"/>
            <w:shd w:val="clear" w:color="auto" w:fill="F7CAAC" w:themeFill="accent2" w:themeFillTint="66"/>
          </w:tcPr>
          <w:p w:rsidRPr="00964212" w:rsidR="00F93419" w:rsidP="00431C40" w:rsidRDefault="00F93419" w14:paraId="13EFF777" w14:textId="14A7AD0D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Reviewer notes</w:t>
            </w:r>
          </w:p>
        </w:tc>
      </w:tr>
      <w:tr w:rsidRPr="00840CF6" w:rsidR="00F93419" w:rsidTr="009D1D88" w14:paraId="1DEC2925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431C40" w:rsidR="00F93419" w:rsidP="00964212" w:rsidRDefault="00F93419" w14:paraId="36977943" w14:textId="77777777">
            <w:pPr>
              <w:pStyle w:val="TableParagraph"/>
              <w:spacing w:before="10" w:line="258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Objective:</w:t>
            </w:r>
            <w:r w:rsidRPr="00431C40">
              <w:rPr>
                <w:rFonts w:asciiTheme="minorHAnsi" w:hAnsiTheme="minorHAnsi" w:cstheme="minorHAnsi"/>
                <w:sz w:val="20"/>
                <w:szCs w:val="20"/>
              </w:rPr>
              <w:t xml:space="preserve"> Cultivate an Engaged Community </w:t>
            </w:r>
          </w:p>
        </w:tc>
        <w:tc>
          <w:tcPr>
            <w:tcW w:w="1261" w:type="dxa"/>
            <w:shd w:val="clear" w:color="auto" w:fill="000000" w:themeFill="text1"/>
          </w:tcPr>
          <w:p w:rsidRPr="009D1D88" w:rsidR="00F93419" w:rsidP="009D1D88" w:rsidRDefault="00F93419" w14:paraId="6C13D308" w14:textId="77777777"/>
        </w:tc>
        <w:tc>
          <w:tcPr>
            <w:tcW w:w="1530" w:type="dxa"/>
            <w:shd w:val="clear" w:color="auto" w:fill="FFFFFF" w:themeFill="background1"/>
          </w:tcPr>
          <w:p w:rsidRPr="00431C40" w:rsidR="00F93419" w:rsidP="00431C40" w:rsidRDefault="00F93419" w14:paraId="4F93D5FD" w14:textId="77777777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431C40" w:rsidR="00F93419" w:rsidP="00431C40" w:rsidRDefault="00F93419" w14:paraId="1B6C1EF4" w14:textId="5EA33790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D1D88" w14:paraId="758F4F07" w14:textId="77777777">
        <w:trPr>
          <w:trHeight w:val="359"/>
        </w:trPr>
        <w:tc>
          <w:tcPr>
            <w:tcW w:w="3044" w:type="dxa"/>
            <w:shd w:val="clear" w:color="auto" w:fill="FFFFFF" w:themeFill="background1"/>
          </w:tcPr>
          <w:p w:rsidRPr="00431C40" w:rsidR="00F93419" w:rsidP="00964212" w:rsidRDefault="00F93419" w14:paraId="4DECFAFB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1:</w:t>
            </w:r>
            <w:r w:rsidRPr="00431C40">
              <w:rPr>
                <w:rFonts w:asciiTheme="minorHAnsi" w:hAnsiTheme="minorHAnsi" w:cstheme="minorHAnsi"/>
                <w:sz w:val="20"/>
                <w:szCs w:val="20"/>
              </w:rPr>
              <w:t xml:space="preserve"> Review and revise the membership model</w:t>
            </w:r>
          </w:p>
        </w:tc>
        <w:tc>
          <w:tcPr>
            <w:tcW w:w="1261" w:type="dxa"/>
            <w:shd w:val="clear" w:color="auto" w:fill="000000" w:themeFill="text1"/>
          </w:tcPr>
          <w:p w:rsidRPr="009D1D88" w:rsidR="00F93419" w:rsidP="009D1D88" w:rsidRDefault="00F93419" w14:paraId="17655DDB" w14:textId="77777777"/>
        </w:tc>
        <w:tc>
          <w:tcPr>
            <w:tcW w:w="1530" w:type="dxa"/>
            <w:shd w:val="clear" w:color="auto" w:fill="FFFFFF" w:themeFill="background1"/>
          </w:tcPr>
          <w:p w:rsidRPr="00431C40" w:rsidR="00F93419" w:rsidP="00431C40" w:rsidRDefault="00F93419" w14:paraId="26CE58E7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431C40" w:rsidR="00F93419" w:rsidP="00431C40" w:rsidRDefault="00F93419" w14:paraId="7C918459" w14:textId="7EFD13C9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D1D88" w14:paraId="060BC7BA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431C40" w:rsidR="00F93419" w:rsidP="00964212" w:rsidRDefault="00F93419" w14:paraId="39CD1C22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2:</w:t>
            </w:r>
            <w:r w:rsidRPr="00431C40">
              <w:rPr>
                <w:rFonts w:asciiTheme="minorHAnsi" w:hAnsiTheme="minorHAnsi" w:cstheme="minorHAnsi"/>
                <w:sz w:val="20"/>
                <w:szCs w:val="20"/>
              </w:rPr>
              <w:t xml:space="preserve"> Broaden membership engagement opportunities</w:t>
            </w:r>
          </w:p>
        </w:tc>
        <w:tc>
          <w:tcPr>
            <w:tcW w:w="1261" w:type="dxa"/>
            <w:shd w:val="clear" w:color="auto" w:fill="000000" w:themeFill="text1"/>
          </w:tcPr>
          <w:p w:rsidRPr="009D1D88" w:rsidR="00F93419" w:rsidP="009D1D88" w:rsidRDefault="00F93419" w14:paraId="0CBD21B7" w14:textId="77777777"/>
        </w:tc>
        <w:tc>
          <w:tcPr>
            <w:tcW w:w="1530" w:type="dxa"/>
            <w:shd w:val="clear" w:color="auto" w:fill="FFFFFF" w:themeFill="background1"/>
          </w:tcPr>
          <w:p w:rsidRPr="00431C40" w:rsidR="00F93419" w:rsidP="00431C40" w:rsidRDefault="00F93419" w14:paraId="4EC32965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431C40" w:rsidR="00F93419" w:rsidP="00431C40" w:rsidRDefault="00F93419" w14:paraId="1ABDFFD1" w14:textId="69B4026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D1D88" w14:paraId="1377F25F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431C40" w:rsidR="00F93419" w:rsidP="00964212" w:rsidRDefault="00F93419" w14:paraId="034F18B9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3:</w:t>
            </w:r>
            <w:r w:rsidRPr="00431C40">
              <w:rPr>
                <w:rFonts w:asciiTheme="minorHAnsi" w:hAnsiTheme="minorHAnsi" w:cstheme="minorHAnsi"/>
                <w:sz w:val="20"/>
                <w:szCs w:val="20"/>
              </w:rPr>
              <w:t xml:space="preserve"> Influence professional satisfaction throughout the career arc</w:t>
            </w:r>
          </w:p>
        </w:tc>
        <w:tc>
          <w:tcPr>
            <w:tcW w:w="1261" w:type="dxa"/>
            <w:shd w:val="clear" w:color="auto" w:fill="000000" w:themeFill="text1"/>
          </w:tcPr>
          <w:p w:rsidRPr="009D1D88" w:rsidR="00F93419" w:rsidP="009D1D88" w:rsidRDefault="00F93419" w14:paraId="0C74243D" w14:textId="77777777"/>
        </w:tc>
        <w:tc>
          <w:tcPr>
            <w:tcW w:w="1530" w:type="dxa"/>
            <w:shd w:val="clear" w:color="auto" w:fill="FFFFFF" w:themeFill="background1"/>
          </w:tcPr>
          <w:p w:rsidRPr="00431C40" w:rsidR="00F93419" w:rsidP="00431C40" w:rsidRDefault="00F93419" w14:paraId="5E9EE006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431C40" w:rsidR="00F93419" w:rsidP="00431C40" w:rsidRDefault="00F93419" w14:paraId="6721B70A" w14:textId="544F5A7C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D1D88" w14:paraId="0FEA90D2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431C40" w:rsidR="00F93419" w:rsidP="00964212" w:rsidRDefault="00F93419" w14:paraId="4D0C036D" w14:textId="77777777">
            <w:pPr>
              <w:pStyle w:val="TableParagraph"/>
              <w:spacing w:before="10" w:line="258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Objective:</w:t>
            </w:r>
            <w:r w:rsidRPr="00431C40">
              <w:rPr>
                <w:rFonts w:asciiTheme="minorHAnsi" w:hAnsiTheme="minorHAnsi" w:cstheme="minorHAnsi"/>
                <w:sz w:val="20"/>
                <w:szCs w:val="20"/>
              </w:rPr>
              <w:t xml:space="preserve"> Update Training and Certification</w:t>
            </w:r>
          </w:p>
        </w:tc>
        <w:tc>
          <w:tcPr>
            <w:tcW w:w="1261" w:type="dxa"/>
            <w:shd w:val="clear" w:color="auto" w:fill="000000" w:themeFill="text1"/>
          </w:tcPr>
          <w:p w:rsidRPr="009D1D88" w:rsidR="00F93419" w:rsidP="009D1D88" w:rsidRDefault="00F93419" w14:paraId="60EC556C" w14:textId="77777777"/>
        </w:tc>
        <w:tc>
          <w:tcPr>
            <w:tcW w:w="1530" w:type="dxa"/>
            <w:shd w:val="clear" w:color="auto" w:fill="FFFFFF" w:themeFill="background1"/>
          </w:tcPr>
          <w:p w:rsidRPr="00431C40" w:rsidR="00F93419" w:rsidP="00C204BB" w:rsidRDefault="00F93419" w14:paraId="6595EE7E" w14:textId="77777777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431C40" w:rsidR="00F93419" w:rsidP="00C204BB" w:rsidRDefault="00F93419" w14:paraId="40978588" w14:textId="7A3B3924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D1D88" w14:paraId="0ED9CAB3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431C40" w:rsidR="00F93419" w:rsidP="00964212" w:rsidRDefault="00F93419" w14:paraId="729274BA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4:</w:t>
            </w:r>
            <w:r w:rsidRPr="00431C40">
              <w:rPr>
                <w:rFonts w:asciiTheme="minorHAnsi" w:hAnsiTheme="minorHAnsi" w:cstheme="minorHAnsi"/>
                <w:sz w:val="20"/>
                <w:szCs w:val="20"/>
              </w:rPr>
              <w:t xml:space="preserve"> Improve transparency of the process to achieve certification</w:t>
            </w:r>
          </w:p>
        </w:tc>
        <w:tc>
          <w:tcPr>
            <w:tcW w:w="1261" w:type="dxa"/>
            <w:shd w:val="clear" w:color="auto" w:fill="000000" w:themeFill="text1"/>
          </w:tcPr>
          <w:p w:rsidRPr="009D1D88" w:rsidR="00F93419" w:rsidP="009D1D88" w:rsidRDefault="00F93419" w14:paraId="7794F515" w14:textId="77777777"/>
        </w:tc>
        <w:tc>
          <w:tcPr>
            <w:tcW w:w="1530" w:type="dxa"/>
            <w:shd w:val="clear" w:color="auto" w:fill="FFFFFF" w:themeFill="background1"/>
          </w:tcPr>
          <w:p w:rsidRPr="00431C40" w:rsidR="00F93419" w:rsidP="00431C40" w:rsidRDefault="00F93419" w14:paraId="288B2E07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431C40" w:rsidR="00F93419" w:rsidP="00431C40" w:rsidRDefault="00F93419" w14:paraId="3F2F2636" w14:textId="34B72EFD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D1D88" w14:paraId="4181F4EF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431C40" w:rsidR="00F93419" w:rsidP="00964212" w:rsidRDefault="00F93419" w14:paraId="55A5582D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5:</w:t>
            </w:r>
            <w:r w:rsidRPr="00431C40">
              <w:rPr>
                <w:rFonts w:asciiTheme="minorHAnsi" w:hAnsiTheme="minorHAnsi" w:cstheme="minorHAnsi"/>
                <w:sz w:val="20"/>
                <w:szCs w:val="20"/>
              </w:rPr>
              <w:t xml:space="preserve"> Reevaluate the examinations</w:t>
            </w:r>
          </w:p>
        </w:tc>
        <w:tc>
          <w:tcPr>
            <w:tcW w:w="1261" w:type="dxa"/>
            <w:shd w:val="clear" w:color="auto" w:fill="000000" w:themeFill="text1"/>
          </w:tcPr>
          <w:p w:rsidRPr="009D1D88" w:rsidR="00F93419" w:rsidP="009D1D88" w:rsidRDefault="00F93419" w14:paraId="43349369" w14:textId="77777777"/>
        </w:tc>
        <w:tc>
          <w:tcPr>
            <w:tcW w:w="1530" w:type="dxa"/>
            <w:shd w:val="clear" w:color="auto" w:fill="FFFFFF" w:themeFill="background1"/>
          </w:tcPr>
          <w:p w:rsidRPr="00431C40" w:rsidR="00F93419" w:rsidP="00431C40" w:rsidRDefault="00F93419" w14:paraId="5307ED8C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431C40" w:rsidR="00F93419" w:rsidP="00431C40" w:rsidRDefault="00F93419" w14:paraId="44CB2CC9" w14:textId="057E3434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D1D88" w14:paraId="13292BDC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431C40" w:rsidR="00F93419" w:rsidP="00964212" w:rsidRDefault="00F93419" w14:paraId="13E6AA3B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6: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Establish resident competencies as part of certification</w:t>
            </w:r>
          </w:p>
        </w:tc>
        <w:tc>
          <w:tcPr>
            <w:tcW w:w="1261" w:type="dxa"/>
            <w:shd w:val="clear" w:color="auto" w:fill="000000" w:themeFill="text1"/>
          </w:tcPr>
          <w:p w:rsidRPr="009D1D88" w:rsidR="00F93419" w:rsidP="009D1D88" w:rsidRDefault="00F93419" w14:paraId="131D62CB" w14:textId="77777777"/>
        </w:tc>
        <w:tc>
          <w:tcPr>
            <w:tcW w:w="1530" w:type="dxa"/>
            <w:shd w:val="clear" w:color="auto" w:fill="FFFFFF" w:themeFill="background1"/>
          </w:tcPr>
          <w:p w:rsidRPr="00431C40" w:rsidR="00F93419" w:rsidP="00431C40" w:rsidRDefault="00F93419" w14:paraId="6963B28D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431C40" w:rsidR="00F93419" w:rsidP="00431C40" w:rsidRDefault="00F93419" w14:paraId="1FBC3AD1" w14:textId="060F4C16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64212" w14:paraId="7F3049B3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="00F93419" w:rsidP="00964212" w:rsidRDefault="00F93419" w14:paraId="20307DD5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7: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Increase training program quality and access</w:t>
            </w:r>
          </w:p>
        </w:tc>
        <w:tc>
          <w:tcPr>
            <w:tcW w:w="1261" w:type="dxa"/>
            <w:shd w:val="clear" w:color="auto" w:fill="000000" w:themeFill="text1"/>
          </w:tcPr>
          <w:p w:rsidR="00F93419" w:rsidP="00431C40" w:rsidRDefault="00F93419" w14:paraId="7F581BC8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F93419" w:rsidP="00431C40" w:rsidRDefault="00F93419" w14:paraId="722ECBD4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="00F93419" w:rsidP="00431C40" w:rsidRDefault="00F93419" w14:paraId="37597D7F" w14:textId="5A7A4832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64212" w14:paraId="5F177977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="00F93419" w:rsidP="00964212" w:rsidRDefault="00F93419" w14:paraId="7D6F95DE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Establish </w:t>
            </w:r>
            <w:r w:rsidRPr="00FE50E1">
              <w:rPr>
                <w:rFonts w:asciiTheme="minorHAnsi" w:hAnsiTheme="minorHAnsi" w:cstheme="minorHAnsi"/>
                <w:sz w:val="20"/>
                <w:szCs w:val="20"/>
              </w:rPr>
              <w:t>and standardize resident protection guidelines for improved wellbeing</w:t>
            </w:r>
          </w:p>
        </w:tc>
        <w:tc>
          <w:tcPr>
            <w:tcW w:w="1261" w:type="dxa"/>
            <w:shd w:val="clear" w:color="auto" w:fill="000000" w:themeFill="text1"/>
          </w:tcPr>
          <w:p w:rsidR="00F93419" w:rsidP="00431C40" w:rsidRDefault="00F93419" w14:paraId="3CD55AFD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F93419" w:rsidP="00431C40" w:rsidRDefault="00F93419" w14:paraId="601060C5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="00F93419" w:rsidP="00431C40" w:rsidRDefault="00F93419" w14:paraId="15DD1FBE" w14:textId="4DF2FA0D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64212" w14:paraId="51D446B3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="00F93419" w:rsidP="00964212" w:rsidRDefault="00F93419" w14:paraId="0C8245B2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E50E1">
              <w:rPr>
                <w:rFonts w:asciiTheme="minorHAnsi" w:hAnsiTheme="minorHAnsi" w:cstheme="minorHAnsi"/>
                <w:sz w:val="20"/>
                <w:szCs w:val="20"/>
              </w:rPr>
              <w:t>Refine maintenance of certification process</w:t>
            </w:r>
          </w:p>
        </w:tc>
        <w:tc>
          <w:tcPr>
            <w:tcW w:w="1261" w:type="dxa"/>
            <w:shd w:val="clear" w:color="auto" w:fill="000000" w:themeFill="text1"/>
          </w:tcPr>
          <w:p w:rsidR="00F93419" w:rsidP="00FE50E1" w:rsidRDefault="00F93419" w14:paraId="7CB8819F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F93419" w:rsidP="00FE50E1" w:rsidRDefault="00F93419" w14:paraId="4D51A74C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="00F93419" w:rsidP="00FE50E1" w:rsidRDefault="00F93419" w14:paraId="723762C0" w14:textId="79D21BD2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F93419" w:rsidTr="00964212" w14:paraId="24B96DB9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="00F93419" w:rsidP="00964212" w:rsidRDefault="00F93419" w14:paraId="45BCD52C" w14:textId="77777777">
            <w:pPr>
              <w:pStyle w:val="TableParagraph"/>
              <w:spacing w:before="10" w:line="258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Focus on Excellence in Continuing Education</w:t>
            </w:r>
          </w:p>
        </w:tc>
        <w:tc>
          <w:tcPr>
            <w:tcW w:w="1261" w:type="dxa"/>
            <w:shd w:val="clear" w:color="auto" w:fill="000000" w:themeFill="text1"/>
          </w:tcPr>
          <w:p w:rsidR="00F93419" w:rsidP="00FE50E1" w:rsidRDefault="00F93419" w14:paraId="784AE481" w14:textId="77777777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F93419" w:rsidP="00FE50E1" w:rsidRDefault="00F93419" w14:paraId="6C2D1BCD" w14:textId="77777777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="00F93419" w:rsidP="00FE50E1" w:rsidRDefault="00F93419" w14:paraId="4CBDB444" w14:textId="7B74AA79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975378" w14:paraId="3C67DAEB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FE50E1" w:rsidR="00293F5F" w:rsidP="00964212" w:rsidRDefault="00293F5F" w14:paraId="703C24CE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10: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50E1">
              <w:rPr>
                <w:rFonts w:asciiTheme="minorHAnsi" w:hAnsiTheme="minorHAnsi" w:cstheme="minorHAnsi"/>
                <w:sz w:val="20"/>
                <w:szCs w:val="20"/>
              </w:rPr>
              <w:t xml:space="preserve">Improve quality of and access to ongoing training 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ACVS </w:t>
            </w:r>
            <w:r w:rsidRPr="00FE50E1">
              <w:rPr>
                <w:rFonts w:asciiTheme="minorHAnsi" w:hAnsiTheme="minorHAnsi" w:cstheme="minorHAnsi"/>
                <w:sz w:val="20"/>
                <w:szCs w:val="20"/>
              </w:rPr>
              <w:t xml:space="preserve">Diplomates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veterinary surgery </w:t>
            </w:r>
            <w:r w:rsidRPr="00FE50E1">
              <w:rPr>
                <w:rFonts w:asciiTheme="minorHAnsi" w:hAnsiTheme="minorHAnsi" w:cstheme="minorHAnsi"/>
                <w:sz w:val="20"/>
                <w:szCs w:val="20"/>
              </w:rPr>
              <w:t>residents</w:t>
            </w:r>
          </w:p>
        </w:tc>
        <w:tc>
          <w:tcPr>
            <w:tcW w:w="1261" w:type="dxa"/>
            <w:vMerge w:val="restart"/>
            <w:shd w:val="clear" w:color="auto" w:fill="000000" w:themeFill="text1"/>
          </w:tcPr>
          <w:p w:rsidRPr="00FE50E1" w:rsidR="00293F5F" w:rsidP="00FE50E1" w:rsidRDefault="00293F5F" w14:paraId="4E5CEAE8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E50E1" w:rsidR="00293F5F" w:rsidP="00FE50E1" w:rsidRDefault="00293F5F" w14:paraId="5DACB673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FE50E1" w:rsidR="00293F5F" w:rsidP="00FE50E1" w:rsidRDefault="00293F5F" w14:paraId="1E7CFFA3" w14:textId="21E1D885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975378" w14:paraId="5D010960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FE50E1" w:rsidR="00293F5F" w:rsidP="00964212" w:rsidRDefault="00293F5F" w14:paraId="090EF5B8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50E1">
              <w:rPr>
                <w:rFonts w:asciiTheme="minorHAnsi" w:hAnsiTheme="minorHAnsi" w:cstheme="minorHAnsi"/>
                <w:sz w:val="20"/>
                <w:szCs w:val="20"/>
              </w:rPr>
              <w:t>Explore engagement of international Diplomates and other veterinary surgeons in the global environment to increase engagement</w:t>
            </w:r>
          </w:p>
        </w:tc>
        <w:tc>
          <w:tcPr>
            <w:tcW w:w="1261" w:type="dxa"/>
            <w:vMerge/>
            <w:shd w:val="clear" w:color="auto" w:fill="000000" w:themeFill="text1"/>
          </w:tcPr>
          <w:p w:rsidRPr="00FE50E1" w:rsidR="00293F5F" w:rsidP="00FE50E1" w:rsidRDefault="00293F5F" w14:paraId="1DF54DD7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E50E1" w:rsidR="00293F5F" w:rsidP="00FE50E1" w:rsidRDefault="00293F5F" w14:paraId="66B7FB35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FE50E1" w:rsidR="00293F5F" w:rsidP="00FE50E1" w:rsidRDefault="00293F5F" w14:paraId="62D69438" w14:textId="26118458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975378" w14:paraId="615C838D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FE50E1" w:rsidR="00293F5F" w:rsidP="00964212" w:rsidRDefault="00293F5F" w14:paraId="3C383823" w14:textId="77777777">
            <w:pPr>
              <w:pStyle w:val="TableParagraph"/>
              <w:spacing w:before="10" w:line="258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Strategic Objective: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Maximize Awareness</w:t>
            </w:r>
          </w:p>
        </w:tc>
        <w:tc>
          <w:tcPr>
            <w:tcW w:w="1261" w:type="dxa"/>
            <w:vMerge/>
            <w:shd w:val="clear" w:color="auto" w:fill="000000" w:themeFill="text1"/>
          </w:tcPr>
          <w:p w:rsidRPr="00FE50E1" w:rsidR="00293F5F" w:rsidP="00FE50E1" w:rsidRDefault="00293F5F" w14:paraId="53CE61DE" w14:textId="77777777">
            <w:pPr>
              <w:widowControl/>
              <w:autoSpaceDE/>
              <w:autoSpaceDN/>
              <w:spacing w:line="256" w:lineRule="auto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E50E1" w:rsidR="00293F5F" w:rsidP="00FE50E1" w:rsidRDefault="00293F5F" w14:paraId="2F8D629B" w14:textId="77777777">
            <w:pPr>
              <w:widowControl/>
              <w:autoSpaceDE/>
              <w:autoSpaceDN/>
              <w:spacing w:line="256" w:lineRule="auto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FE50E1" w:rsidR="00293F5F" w:rsidP="00FE50E1" w:rsidRDefault="00293F5F" w14:paraId="1E23E031" w14:textId="7A2017A6">
            <w:pPr>
              <w:widowControl/>
              <w:autoSpaceDE/>
              <w:autoSpaceDN/>
              <w:spacing w:line="256" w:lineRule="auto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A86E6E" w14:paraId="5C78EB76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FE50E1" w:rsidR="00293F5F" w:rsidP="00964212" w:rsidRDefault="00293F5F" w14:paraId="3D33CA9A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50E1" w:rsidDel="000B737F">
              <w:rPr>
                <w:rFonts w:asciiTheme="minorHAnsi" w:hAnsiTheme="minorHAnsi" w:cstheme="minorHAnsi"/>
                <w:sz w:val="20"/>
                <w:szCs w:val="20"/>
              </w:rPr>
              <w:t>Develop a brand that promotes the importance of the specialty</w:t>
            </w:r>
          </w:p>
        </w:tc>
        <w:tc>
          <w:tcPr>
            <w:tcW w:w="1261" w:type="dxa"/>
            <w:vMerge/>
            <w:shd w:val="clear" w:color="auto" w:fill="000000" w:themeFill="text1"/>
          </w:tcPr>
          <w:p w:rsidRPr="00FE50E1" w:rsidR="00293F5F" w:rsidP="00FE50E1" w:rsidRDefault="00293F5F" w14:paraId="06F05CE7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E50E1" w:rsidR="00293F5F" w:rsidP="00FE50E1" w:rsidRDefault="00293F5F" w14:paraId="4E28AD0F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FE50E1" w:rsidR="00293F5F" w:rsidP="00FE50E1" w:rsidRDefault="00293F5F" w14:paraId="6034965A" w14:textId="24070ABD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A86E6E" w14:paraId="7EE9E265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FE50E1" w:rsidR="00293F5F" w:rsidP="00964212" w:rsidRDefault="00293F5F" w14:paraId="394271FC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13:</w:t>
            </w:r>
            <w:r w:rsidRPr="00FE50E1">
              <w:rPr>
                <w:rFonts w:asciiTheme="minorHAnsi" w:hAnsiTheme="minorHAnsi" w:cstheme="minorHAnsi"/>
                <w:sz w:val="20"/>
                <w:szCs w:val="20"/>
              </w:rPr>
              <w:t xml:space="preserve"> Expand marketing program to support messaging across multiple segments/stakeholders</w:t>
            </w:r>
          </w:p>
        </w:tc>
        <w:tc>
          <w:tcPr>
            <w:tcW w:w="1261" w:type="dxa"/>
            <w:vMerge/>
            <w:shd w:val="clear" w:color="auto" w:fill="000000" w:themeFill="text1"/>
          </w:tcPr>
          <w:p w:rsidRPr="00FE50E1" w:rsidR="00293F5F" w:rsidP="00FE50E1" w:rsidRDefault="00293F5F" w14:paraId="451BB241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E50E1" w:rsidR="00293F5F" w:rsidP="00FE50E1" w:rsidRDefault="00293F5F" w14:paraId="52923C0F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FE50E1" w:rsidR="00293F5F" w:rsidP="00FE50E1" w:rsidRDefault="00293F5F" w14:paraId="72714827" w14:textId="4A36F42E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59155E" w14:paraId="390E7CB2" w14:textId="77777777">
        <w:trPr>
          <w:trHeight w:val="287"/>
        </w:trPr>
        <w:tc>
          <w:tcPr>
            <w:tcW w:w="3044" w:type="dxa"/>
            <w:shd w:val="clear" w:color="auto" w:fill="FFFFFF" w:themeFill="background1"/>
          </w:tcPr>
          <w:p w:rsidRPr="00FE50E1" w:rsidR="00293F5F" w:rsidP="00964212" w:rsidRDefault="00293F5F" w14:paraId="3F8DD3A2" w14:textId="77777777">
            <w:pPr>
              <w:pStyle w:val="TableParagraph"/>
              <w:spacing w:before="10" w:line="258" w:lineRule="exact"/>
              <w:ind w:left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964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 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E50E1">
              <w:rPr>
                <w:rFonts w:asciiTheme="minorHAnsi" w:hAnsiTheme="minorHAnsi" w:cstheme="minorHAnsi"/>
                <w:sz w:val="20"/>
                <w:szCs w:val="20"/>
              </w:rPr>
              <w:t>Educate the general public, primary care veterinarians, and animal owners about the specialty</w:t>
            </w:r>
          </w:p>
        </w:tc>
        <w:tc>
          <w:tcPr>
            <w:tcW w:w="1261" w:type="dxa"/>
            <w:vMerge/>
            <w:shd w:val="clear" w:color="auto" w:fill="000000" w:themeFill="text1"/>
          </w:tcPr>
          <w:p w:rsidRPr="00FE50E1" w:rsidR="00293F5F" w:rsidP="00293F5F" w:rsidRDefault="00293F5F" w14:paraId="3EFCD51A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Pr="00FE50E1" w:rsidR="00293F5F" w:rsidP="00293F5F" w:rsidRDefault="00293F5F" w14:paraId="04882BD4" w14:textId="77777777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Pr="00FE50E1" w:rsidR="00293F5F" w:rsidP="00293F5F" w:rsidRDefault="00293F5F" w14:paraId="193FA0F4" w14:textId="32AD5B21">
            <w:pPr>
              <w:pStyle w:val="TableParagraph"/>
              <w:spacing w:before="10" w:line="258" w:lineRule="exact"/>
              <w:ind w:left="162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964212" w14:paraId="4B7A0CE6" w14:textId="77777777">
        <w:trPr>
          <w:trHeight w:val="287"/>
        </w:trPr>
        <w:tc>
          <w:tcPr>
            <w:tcW w:w="9362" w:type="dxa"/>
            <w:gridSpan w:val="5"/>
            <w:shd w:val="clear" w:color="auto" w:fill="BDD6EE" w:themeFill="accent5" w:themeFillTint="66"/>
          </w:tcPr>
          <w:p w:rsidR="00293F5F" w:rsidP="00293F5F" w:rsidRDefault="009D1D88" w14:paraId="6E1C3715" w14:textId="1BB359B9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Does the proposed program support ACVS’s </w:t>
            </w:r>
            <w:hyperlink w:history="1" r:id="rId8">
              <w:r w:rsidR="003564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P</w:t>
              </w:r>
              <w:r w:rsidRPr="00BA4E22" w:rsidR="00293F5F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rinciples of </w:t>
              </w:r>
              <w:r w:rsidR="003564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D</w:t>
              </w:r>
              <w:r w:rsidRPr="00BA4E22" w:rsidR="00293F5F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iversity, </w:t>
              </w:r>
              <w:r w:rsidR="003564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E</w:t>
              </w:r>
              <w:r w:rsidRPr="00BA4E22" w:rsidR="00293F5F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qu</w:t>
              </w:r>
              <w:r w:rsidRPr="00BA4E22" w:rsidR="00293F5F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i</w:t>
              </w:r>
              <w:r w:rsidRPr="00BA4E22" w:rsidR="00293F5F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ty, and </w:t>
              </w:r>
              <w:r w:rsidR="003564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I</w:t>
              </w:r>
              <w:r w:rsidRPr="00BA4E22" w:rsidR="00293F5F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nclusion</w:t>
              </w:r>
            </w:hyperlink>
            <w:r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Pr="00840CF6" w:rsidR="00293F5F" w:rsidTr="00964212" w14:paraId="08205045" w14:textId="77777777">
        <w:trPr>
          <w:trHeight w:val="287"/>
        </w:trPr>
        <w:tc>
          <w:tcPr>
            <w:tcW w:w="3044" w:type="dxa"/>
          </w:tcPr>
          <w:p w:rsidRPr="00840CF6" w:rsidR="00293F5F" w:rsidP="00293F5F" w:rsidRDefault="00293F5F" w14:paraId="751DF50F" w14:textId="77777777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61" w:type="dxa"/>
          </w:tcPr>
          <w:p w:rsidRPr="00840CF6" w:rsidR="00293F5F" w:rsidP="00293F5F" w:rsidRDefault="00293F5F" w14:paraId="194F30FF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Pr="00840CF6" w:rsidR="00293F5F" w:rsidP="00293F5F" w:rsidRDefault="00293F5F" w14:paraId="0E175386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293F5F" w:rsidP="00293F5F" w:rsidRDefault="00293F5F" w14:paraId="2FEBE797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964212" w14:paraId="1CC6138E" w14:textId="77777777">
        <w:trPr>
          <w:trHeight w:val="282"/>
        </w:trPr>
        <w:tc>
          <w:tcPr>
            <w:tcW w:w="3044" w:type="dxa"/>
          </w:tcPr>
          <w:p w:rsidRPr="00840CF6" w:rsidR="00293F5F" w:rsidP="00293F5F" w:rsidRDefault="00293F5F" w14:paraId="5AB41452" w14:textId="77777777">
            <w:pPr>
              <w:pStyle w:val="TableParagraph"/>
              <w:spacing w:before="5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261" w:type="dxa"/>
          </w:tcPr>
          <w:p w:rsidRPr="00840CF6" w:rsidR="00293F5F" w:rsidP="00293F5F" w:rsidRDefault="00293F5F" w14:paraId="497C82E7" w14:textId="77777777">
            <w:pPr>
              <w:pStyle w:val="TableParagraph"/>
              <w:spacing w:before="5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Pr="00840CF6" w:rsidR="00293F5F" w:rsidP="00293F5F" w:rsidRDefault="00293F5F" w14:paraId="48B6AE16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293F5F" w:rsidP="00293F5F" w:rsidRDefault="00293F5F" w14:paraId="2341577D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964212" w14:paraId="34E6AF5B" w14:textId="77777777">
        <w:trPr>
          <w:trHeight w:val="282"/>
        </w:trPr>
        <w:tc>
          <w:tcPr>
            <w:tcW w:w="9362" w:type="dxa"/>
            <w:gridSpan w:val="5"/>
            <w:shd w:val="clear" w:color="auto" w:fill="BDD6EE" w:themeFill="accent5" w:themeFillTint="66"/>
          </w:tcPr>
          <w:p w:rsidRPr="002F29A2" w:rsidR="00293F5F" w:rsidP="00293F5F" w:rsidRDefault="009D1D88" w14:paraId="34B23D4E" w14:textId="7B03CB56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name="_Hlk126040351" w:id="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2F29A2" w:rsidR="00293F5F">
              <w:rPr>
                <w:rFonts w:asciiTheme="minorHAnsi" w:hAnsiTheme="minorHAnsi" w:cstheme="minorHAnsi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Does</w:t>
            </w:r>
            <w:r w:rsidRPr="002F29A2" w:rsidR="00293F5F"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current ACVS</w:t>
            </w:r>
            <w:r w:rsidRPr="002F29A2" w:rsidR="00293F5F"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staff</w:t>
            </w:r>
            <w:r w:rsidRPr="002F29A2" w:rsidR="00293F5F"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have</w:t>
            </w:r>
            <w:r w:rsidRPr="002F29A2" w:rsidR="00293F5F"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 w:rsidRPr="002F29A2" w:rsidR="00293F5F"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capacity</w:t>
            </w:r>
            <w:r w:rsidRPr="002F29A2" w:rsidR="00293F5F"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</w:t>
            </w:r>
            <w:r w:rsidRPr="002F29A2" w:rsidR="00293F5F"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administer</w:t>
            </w:r>
            <w:r w:rsidRPr="002F29A2" w:rsidR="00293F5F"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  <w:t xml:space="preserve"> this </w:t>
            </w:r>
            <w:r w:rsidR="00A62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proposed</w:t>
            </w:r>
            <w:r w:rsidRPr="002F29A2" w:rsidR="00A62517"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F29A2"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program?</w:t>
            </w:r>
          </w:p>
        </w:tc>
      </w:tr>
      <w:tr w:rsidRPr="00840CF6" w:rsidR="00293F5F" w:rsidTr="00964212" w14:paraId="0BBB8D71" w14:textId="77777777">
        <w:trPr>
          <w:trHeight w:val="287"/>
        </w:trPr>
        <w:tc>
          <w:tcPr>
            <w:tcW w:w="3044" w:type="dxa"/>
          </w:tcPr>
          <w:p w:rsidRPr="00840CF6" w:rsidR="00293F5F" w:rsidP="00293F5F" w:rsidRDefault="00293F5F" w14:paraId="10E1FD9E" w14:textId="77777777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61" w:type="dxa"/>
          </w:tcPr>
          <w:p w:rsidRPr="00840CF6" w:rsidR="00293F5F" w:rsidP="00293F5F" w:rsidRDefault="00293F5F" w14:paraId="48CB5BC8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Pr="00840CF6" w:rsidR="00293F5F" w:rsidP="00293F5F" w:rsidRDefault="00293F5F" w14:paraId="3C8CE923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293F5F" w:rsidP="00293F5F" w:rsidRDefault="00293F5F" w14:paraId="04D8C99F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293F5F" w:rsidTr="00964212" w14:paraId="49D3C3FB" w14:textId="77777777">
        <w:trPr>
          <w:trHeight w:val="287"/>
        </w:trPr>
        <w:tc>
          <w:tcPr>
            <w:tcW w:w="3044" w:type="dxa"/>
          </w:tcPr>
          <w:p w:rsidRPr="00840CF6" w:rsidR="00293F5F" w:rsidP="00293F5F" w:rsidRDefault="00293F5F" w14:paraId="352DCFC4" w14:textId="77777777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261" w:type="dxa"/>
          </w:tcPr>
          <w:p w:rsidRPr="00840CF6" w:rsidR="00293F5F" w:rsidP="00293F5F" w:rsidRDefault="00293F5F" w14:paraId="39885005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Pr="00840CF6" w:rsidR="00293F5F" w:rsidP="00293F5F" w:rsidRDefault="00293F5F" w14:paraId="3D72A409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293F5F" w:rsidP="00293F5F" w:rsidRDefault="00293F5F" w14:paraId="720BCD66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Pr="00840CF6" w:rsidR="00293F5F" w:rsidTr="00307069" w14:paraId="2EE3A082" w14:textId="77777777">
        <w:trPr>
          <w:gridAfter w:val="1"/>
          <w:wAfter w:w="10" w:type="dxa"/>
          <w:trHeight w:val="287"/>
        </w:trPr>
        <w:tc>
          <w:tcPr>
            <w:tcW w:w="9352" w:type="dxa"/>
            <w:gridSpan w:val="4"/>
            <w:shd w:val="clear" w:color="auto" w:fill="BDD6EE" w:themeFill="accent5" w:themeFillTint="66"/>
          </w:tcPr>
          <w:p w:rsidR="00293F5F" w:rsidP="00293F5F" w:rsidRDefault="009D1D88" w14:paraId="425AC27A" w14:textId="20142390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Is a </w:t>
            </w:r>
            <w:r w:rsidR="00F21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two</w:t>
            </w:r>
            <w:r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-year financial </w:t>
            </w:r>
            <w:r w:rsidR="00F21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resource requirements </w:t>
            </w:r>
            <w:r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projection for this program</w:t>
            </w:r>
            <w:r w:rsidR="00EC1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available/attached</w:t>
            </w:r>
            <w:r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that includes cost and revenue </w:t>
            </w:r>
            <w:r w:rsidR="00EC1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source of revenue </w:t>
            </w:r>
            <w:r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 year</w:t>
            </w:r>
            <w:r w:rsidR="00F21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 plan of activities with timeline and metrics to measure success; staff, volunteer, and techn</w:t>
            </w:r>
            <w:r w:rsidR="00CB6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ology</w:t>
            </w:r>
            <w:r w:rsidR="00F21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requirements</w:t>
            </w:r>
            <w:r w:rsidR="00D814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 and an explanation of factors that may impact viability/</w:t>
            </w:r>
            <w:proofErr w:type="spellStart"/>
            <w:r w:rsidR="00D814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sustantainability</w:t>
            </w:r>
            <w:proofErr w:type="spellEnd"/>
            <w:r w:rsidR="00EC1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  <w:r w:rsidR="00293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840CF6" w:rsidR="00293F5F" w:rsidTr="006B1052" w14:paraId="70D63A89" w14:textId="77777777">
        <w:trPr>
          <w:gridAfter w:val="1"/>
          <w:wAfter w:w="10" w:type="dxa"/>
          <w:trHeight w:val="143"/>
        </w:trPr>
        <w:tc>
          <w:tcPr>
            <w:tcW w:w="3044" w:type="dxa"/>
            <w:shd w:val="clear" w:color="auto" w:fill="auto"/>
          </w:tcPr>
          <w:p w:rsidR="00293F5F" w:rsidP="00293F5F" w:rsidRDefault="00293F5F" w14:paraId="1B6289E7" w14:textId="6E5DD86A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61" w:type="dxa"/>
            <w:shd w:val="clear" w:color="auto" w:fill="auto"/>
          </w:tcPr>
          <w:p w:rsidR="00293F5F" w:rsidP="00293F5F" w:rsidRDefault="00293F5F" w14:paraId="2E511F50" w14:textId="44005C59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293F5F" w:rsidP="00293F5F" w:rsidRDefault="00293F5F" w14:paraId="792B02F8" w14:textId="77777777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shd w:val="clear" w:color="auto" w:fill="auto"/>
          </w:tcPr>
          <w:p w:rsidR="00293F5F" w:rsidP="00293F5F" w:rsidRDefault="00293F5F" w14:paraId="1FC20212" w14:textId="36880632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840CF6" w:rsidR="00293F5F" w:rsidTr="006B1052" w14:paraId="7631E374" w14:textId="77777777">
        <w:trPr>
          <w:gridAfter w:val="1"/>
          <w:wAfter w:w="10" w:type="dxa"/>
          <w:trHeight w:val="142"/>
        </w:trPr>
        <w:tc>
          <w:tcPr>
            <w:tcW w:w="3044" w:type="dxa"/>
            <w:shd w:val="clear" w:color="auto" w:fill="auto"/>
          </w:tcPr>
          <w:p w:rsidR="00293F5F" w:rsidP="00293F5F" w:rsidRDefault="00293F5F" w14:paraId="4FCB2E33" w14:textId="67C341A0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D8142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62517">
              <w:rPr>
                <w:rFonts w:asciiTheme="minorHAnsi" w:hAnsiTheme="minorHAnsi" w:cstheme="minorHAnsi"/>
                <w:sz w:val="20"/>
                <w:szCs w:val="20"/>
              </w:rPr>
              <w:t xml:space="preserve">Note </w:t>
            </w:r>
            <w:r w:rsidR="00D81425">
              <w:rPr>
                <w:rFonts w:asciiTheme="minorHAnsi" w:hAnsiTheme="minorHAnsi" w:cstheme="minorHAnsi"/>
                <w:sz w:val="20"/>
                <w:szCs w:val="20"/>
              </w:rPr>
              <w:t>what is missing.</w:t>
            </w:r>
          </w:p>
        </w:tc>
        <w:tc>
          <w:tcPr>
            <w:tcW w:w="1261" w:type="dxa"/>
            <w:shd w:val="clear" w:color="auto" w:fill="auto"/>
          </w:tcPr>
          <w:p w:rsidR="00293F5F" w:rsidP="00293F5F" w:rsidRDefault="00293F5F" w14:paraId="40B83770" w14:textId="5CE39820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293F5F" w:rsidP="00293F5F" w:rsidRDefault="00293F5F" w14:paraId="7633A684" w14:textId="77777777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shd w:val="clear" w:color="auto" w:fill="auto"/>
          </w:tcPr>
          <w:p w:rsidR="00293F5F" w:rsidP="00293F5F" w:rsidRDefault="00293F5F" w14:paraId="77F1114E" w14:textId="5C695412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840CF6" w:rsidR="00B66378" w:rsidTr="00DA6C9C" w14:paraId="1936E322" w14:textId="77777777">
        <w:trPr>
          <w:trHeight w:val="282"/>
        </w:trPr>
        <w:tc>
          <w:tcPr>
            <w:tcW w:w="9362" w:type="dxa"/>
            <w:gridSpan w:val="5"/>
            <w:shd w:val="clear" w:color="auto" w:fill="BDD6EE" w:themeFill="accent5" w:themeFillTint="66"/>
          </w:tcPr>
          <w:p w:rsidRPr="002F29A2" w:rsidR="00B66378" w:rsidP="00DA6C9C" w:rsidRDefault="009D1D88" w14:paraId="5784B594" w14:textId="47FD53D1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2F29A2" w:rsidR="00B663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2F29A2" w:rsidR="00B66378">
              <w:rPr>
                <w:rFonts w:asciiTheme="minorHAnsi" w:hAnsiTheme="minorHAnsi" w:cstheme="minorHAnsi"/>
                <w:b/>
                <w:bCs/>
                <w:spacing w:val="43"/>
                <w:sz w:val="20"/>
                <w:szCs w:val="20"/>
              </w:rPr>
              <w:t xml:space="preserve"> </w:t>
            </w:r>
            <w:r w:rsidR="004E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Based on the financial and resource requirements projections, what is the viability/sustainability of the proposed program? </w:t>
            </w:r>
          </w:p>
        </w:tc>
      </w:tr>
      <w:tr w:rsidRPr="00840CF6" w:rsidR="00B66378" w:rsidTr="00DA6C9C" w14:paraId="42280562" w14:textId="77777777">
        <w:trPr>
          <w:trHeight w:val="287"/>
        </w:trPr>
        <w:tc>
          <w:tcPr>
            <w:tcW w:w="3044" w:type="dxa"/>
          </w:tcPr>
          <w:p w:rsidRPr="00840CF6" w:rsidR="00B66378" w:rsidP="00DA6C9C" w:rsidRDefault="004E3D66" w14:paraId="69B44632" w14:textId="7CC3578E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Extremely high</w:t>
            </w:r>
          </w:p>
        </w:tc>
        <w:tc>
          <w:tcPr>
            <w:tcW w:w="1261" w:type="dxa"/>
          </w:tcPr>
          <w:p w:rsidRPr="00840CF6" w:rsidR="00B66378" w:rsidP="00DA6C9C" w:rsidRDefault="004E3D66" w14:paraId="43F5EADE" w14:textId="4B0B6251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Pr="00840CF6" w:rsidR="00B66378" w:rsidP="00DA6C9C" w:rsidRDefault="00B66378" w14:paraId="4C402668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B66378" w:rsidP="00DA6C9C" w:rsidRDefault="00B66378" w14:paraId="540E42DD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4E3D66" w:rsidTr="00DA6C9C" w14:paraId="11FE8A21" w14:textId="77777777">
        <w:trPr>
          <w:trHeight w:val="287"/>
        </w:trPr>
        <w:tc>
          <w:tcPr>
            <w:tcW w:w="3044" w:type="dxa"/>
          </w:tcPr>
          <w:p w:rsidR="004E3D66" w:rsidP="00DA6C9C" w:rsidRDefault="004E3D66" w14:paraId="3E5F0B03" w14:textId="30CA85DD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Moderately high</w:t>
            </w:r>
          </w:p>
        </w:tc>
        <w:tc>
          <w:tcPr>
            <w:tcW w:w="1261" w:type="dxa"/>
          </w:tcPr>
          <w:p w:rsidR="004E3D66" w:rsidP="00DA6C9C" w:rsidRDefault="004E3D66" w14:paraId="5F3658D1" w14:textId="27BD9379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Pr="00840CF6" w:rsidR="004E3D66" w:rsidP="00DA6C9C" w:rsidRDefault="004E3D66" w14:paraId="42FA24E4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4E3D66" w:rsidP="00DA6C9C" w:rsidRDefault="004E3D66" w14:paraId="116605F0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B66378" w:rsidTr="00DA6C9C" w14:paraId="528FC796" w14:textId="77777777">
        <w:trPr>
          <w:trHeight w:val="287"/>
        </w:trPr>
        <w:tc>
          <w:tcPr>
            <w:tcW w:w="3044" w:type="dxa"/>
          </w:tcPr>
          <w:p w:rsidRPr="00840CF6" w:rsidR="00B66378" w:rsidP="00DA6C9C" w:rsidRDefault="004E3D66" w14:paraId="14634610" w14:textId="3332D5DD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little</w:t>
            </w:r>
          </w:p>
        </w:tc>
        <w:tc>
          <w:tcPr>
            <w:tcW w:w="1261" w:type="dxa"/>
          </w:tcPr>
          <w:p w:rsidRPr="00840CF6" w:rsidR="00B66378" w:rsidP="00DA6C9C" w:rsidRDefault="004E3D66" w14:paraId="3F8395E6" w14:textId="4FBCC1F2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Pr="00840CF6" w:rsidR="00B66378" w:rsidP="00DA6C9C" w:rsidRDefault="00B66378" w14:paraId="361A7A56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B66378" w:rsidP="00DA6C9C" w:rsidRDefault="00B66378" w14:paraId="30D410A8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4E3D66" w:rsidTr="00DA6C9C" w14:paraId="33464BF6" w14:textId="77777777">
        <w:trPr>
          <w:trHeight w:val="287"/>
        </w:trPr>
        <w:tc>
          <w:tcPr>
            <w:tcW w:w="3044" w:type="dxa"/>
          </w:tcPr>
          <w:p w:rsidR="004E3D66" w:rsidP="00DA6C9C" w:rsidRDefault="004E3D66" w14:paraId="7214A3B9" w14:textId="797CB5A0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 at all</w:t>
            </w:r>
          </w:p>
        </w:tc>
        <w:tc>
          <w:tcPr>
            <w:tcW w:w="1261" w:type="dxa"/>
          </w:tcPr>
          <w:p w:rsidRPr="00840CF6" w:rsidR="004E3D66" w:rsidP="00DA6C9C" w:rsidRDefault="004E3D66" w14:paraId="1CD9DF8E" w14:textId="59C9017F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Pr="00840CF6" w:rsidR="004E3D66" w:rsidP="00DA6C9C" w:rsidRDefault="004E3D66" w14:paraId="6D61FB10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4E3D66" w:rsidP="00DA6C9C" w:rsidRDefault="004E3D66" w14:paraId="62E982A8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4E3D66" w:rsidTr="00DA6C9C" w14:paraId="5133F3E6" w14:textId="77777777">
        <w:trPr>
          <w:trHeight w:val="282"/>
        </w:trPr>
        <w:tc>
          <w:tcPr>
            <w:tcW w:w="9362" w:type="dxa"/>
            <w:gridSpan w:val="5"/>
            <w:shd w:val="clear" w:color="auto" w:fill="BDD6EE" w:themeFill="accent5" w:themeFillTint="66"/>
          </w:tcPr>
          <w:p w:rsidRPr="002F29A2" w:rsidR="004E3D66" w:rsidP="00DA6C9C" w:rsidRDefault="009D1D88" w14:paraId="1B16B53F" w14:textId="042C1F34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2F29A2" w:rsidR="004E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2F29A2" w:rsidR="004E3D66">
              <w:rPr>
                <w:rFonts w:asciiTheme="minorHAnsi" w:hAnsiTheme="minorHAnsi" w:cstheme="minorHAnsi"/>
                <w:b/>
                <w:bCs/>
                <w:spacing w:val="43"/>
                <w:sz w:val="20"/>
                <w:szCs w:val="20"/>
              </w:rPr>
              <w:t xml:space="preserve"> </w:t>
            </w:r>
            <w:r w:rsidR="00CB6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Would</w:t>
            </w:r>
            <w:r w:rsidR="004E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you recommend </w:t>
            </w:r>
            <w:r w:rsidR="00CB6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that </w:t>
            </w:r>
            <w:r w:rsidR="004E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A625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proposed </w:t>
            </w:r>
            <w:r w:rsidR="004E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</w:t>
            </w:r>
            <w:r w:rsidR="00CB6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 forwarded to the Executive Committee for consideration</w:t>
            </w:r>
            <w:r w:rsidRPr="002F29A2" w:rsidR="004E3D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</w:tr>
      <w:tr w:rsidRPr="00840CF6" w:rsidR="004E3D66" w:rsidTr="00DA6C9C" w14:paraId="068C4BF5" w14:textId="77777777">
        <w:trPr>
          <w:trHeight w:val="287"/>
        </w:trPr>
        <w:tc>
          <w:tcPr>
            <w:tcW w:w="3044" w:type="dxa"/>
          </w:tcPr>
          <w:p w:rsidRPr="00840CF6" w:rsidR="004E3D66" w:rsidP="00DA6C9C" w:rsidRDefault="004E3D66" w14:paraId="5120995E" w14:textId="77777777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61" w:type="dxa"/>
          </w:tcPr>
          <w:p w:rsidRPr="00840CF6" w:rsidR="004E3D66" w:rsidP="00DA6C9C" w:rsidRDefault="00F62BDD" w14:paraId="6AA88AAE" w14:textId="7EB0FBC4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Pr="00840CF6" w:rsidR="004E3D66" w:rsidP="00DA6C9C" w:rsidRDefault="004E3D66" w14:paraId="5EDD25C0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4E3D66" w:rsidP="00DA6C9C" w:rsidRDefault="004E3D66" w14:paraId="64FE3035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4E3D66" w:rsidTr="00DA6C9C" w14:paraId="4CC7F80B" w14:textId="77777777">
        <w:trPr>
          <w:trHeight w:val="287"/>
        </w:trPr>
        <w:tc>
          <w:tcPr>
            <w:tcW w:w="3044" w:type="dxa"/>
          </w:tcPr>
          <w:p w:rsidRPr="00840CF6" w:rsidR="004E3D66" w:rsidP="00DA6C9C" w:rsidRDefault="004E3D66" w14:paraId="4F4A9C4B" w14:textId="0090861D">
            <w:pPr>
              <w:pStyle w:val="TableParagraph"/>
              <w:spacing w:before="10" w:line="258" w:lineRule="exact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Explain why.</w:t>
            </w:r>
          </w:p>
        </w:tc>
        <w:tc>
          <w:tcPr>
            <w:tcW w:w="1261" w:type="dxa"/>
          </w:tcPr>
          <w:p w:rsidRPr="00840CF6" w:rsidR="004E3D66" w:rsidP="00DA6C9C" w:rsidRDefault="004E3D66" w14:paraId="7C5ABC1D" w14:textId="77777777">
            <w:pPr>
              <w:pStyle w:val="TableParagraph"/>
              <w:spacing w:before="10" w:line="25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CF6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Pr="00840CF6" w:rsidR="004E3D66" w:rsidP="00DA6C9C" w:rsidRDefault="004E3D66" w14:paraId="3FEFA0B1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:rsidRPr="00840CF6" w:rsidR="004E3D66" w:rsidP="00DA6C9C" w:rsidRDefault="004E3D66" w14:paraId="66F47F63" w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840CF6" w:rsidR="0035642A" w:rsidTr="006A62E3" w14:paraId="5C757092" w14:textId="77777777">
        <w:trPr>
          <w:gridAfter w:val="1"/>
          <w:wAfter w:w="10" w:type="dxa"/>
          <w:trHeight w:val="142"/>
        </w:trPr>
        <w:tc>
          <w:tcPr>
            <w:tcW w:w="3044" w:type="dxa"/>
            <w:shd w:val="clear" w:color="auto" w:fill="A8D08D" w:themeFill="accent6" w:themeFillTint="99"/>
          </w:tcPr>
          <w:p w:rsidRPr="0035642A" w:rsidR="0035642A" w:rsidP="00293F5F" w:rsidRDefault="0035642A" w14:paraId="31CDBF64" w14:textId="4DCB96A7">
            <w:pPr>
              <w:pStyle w:val="TableParagraph"/>
              <w:spacing w:before="10" w:line="258" w:lineRule="exact"/>
              <w:ind w:left="900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64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points</w:t>
            </w:r>
          </w:p>
        </w:tc>
        <w:tc>
          <w:tcPr>
            <w:tcW w:w="1261" w:type="dxa"/>
            <w:shd w:val="clear" w:color="auto" w:fill="A8D08D" w:themeFill="accent6" w:themeFillTint="99"/>
          </w:tcPr>
          <w:p w:rsidRPr="0035642A" w:rsidR="0035642A" w:rsidP="0035642A" w:rsidRDefault="0035642A" w14:paraId="3D34271C" w14:textId="11D1ECB6">
            <w:pPr>
              <w:pStyle w:val="TableParagraph"/>
              <w:spacing w:before="10" w:line="258" w:lineRule="exact"/>
              <w:ind w:left="900" w:hanging="63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64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tcW w:w="1530" w:type="dxa"/>
            <w:shd w:val="clear" w:color="auto" w:fill="A8D08D" w:themeFill="accent6" w:themeFillTint="99"/>
          </w:tcPr>
          <w:p w:rsidRPr="0035642A" w:rsidR="0035642A" w:rsidP="00293F5F" w:rsidRDefault="0035642A" w14:paraId="14CD3777" w14:textId="63047178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64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Assigned</w:t>
            </w:r>
          </w:p>
        </w:tc>
        <w:tc>
          <w:tcPr>
            <w:tcW w:w="3517" w:type="dxa"/>
            <w:shd w:val="clear" w:color="auto" w:fill="000000" w:themeFill="text1"/>
          </w:tcPr>
          <w:p w:rsidRPr="0035642A" w:rsidR="0035642A" w:rsidP="00293F5F" w:rsidRDefault="0035642A" w14:paraId="1FD57EFD" w14:textId="77777777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840CF6" w:rsidR="0035642A" w:rsidTr="006A62E3" w14:paraId="5D066BA2" w14:textId="77777777">
        <w:trPr>
          <w:gridAfter w:val="1"/>
          <w:wAfter w:w="10" w:type="dxa"/>
          <w:trHeight w:val="142"/>
        </w:trPr>
        <w:tc>
          <w:tcPr>
            <w:tcW w:w="3044" w:type="dxa"/>
            <w:shd w:val="clear" w:color="auto" w:fill="000000" w:themeFill="text1"/>
          </w:tcPr>
          <w:p w:rsidRPr="0035642A" w:rsidR="0035642A" w:rsidP="006A62E3" w:rsidRDefault="0035642A" w14:paraId="49DBAD24" w14:textId="77777777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8D08D" w:themeFill="accent6" w:themeFillTint="99"/>
          </w:tcPr>
          <w:p w:rsidRPr="0035642A" w:rsidR="0035642A" w:rsidP="006A62E3" w:rsidRDefault="0035642A" w14:paraId="0B8E23E9" w14:textId="77777777">
            <w:pPr>
              <w:pStyle w:val="TableParagraph"/>
              <w:spacing w:before="10" w:line="258" w:lineRule="exact"/>
              <w:ind w:left="518" w:hanging="63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8D08D" w:themeFill="accent6" w:themeFillTint="99"/>
          </w:tcPr>
          <w:p w:rsidRPr="0035642A" w:rsidR="0035642A" w:rsidP="006A62E3" w:rsidRDefault="0035642A" w14:paraId="67044F59" w14:textId="77777777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shd w:val="clear" w:color="auto" w:fill="000000" w:themeFill="text1"/>
          </w:tcPr>
          <w:p w:rsidRPr="0035642A" w:rsidR="0035642A" w:rsidP="006A62E3" w:rsidRDefault="0035642A" w14:paraId="2B6501E5" w14:textId="77777777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840CF6" w:rsidR="009D1D88" w:rsidTr="002D5F81" w14:paraId="6012C258" w14:textId="77777777">
        <w:trPr>
          <w:gridAfter w:val="1"/>
          <w:wAfter w:w="10" w:type="dxa"/>
          <w:trHeight w:val="142"/>
        </w:trPr>
        <w:tc>
          <w:tcPr>
            <w:tcW w:w="9352" w:type="dxa"/>
            <w:gridSpan w:val="4"/>
            <w:shd w:val="clear" w:color="auto" w:fill="FFFFFF" w:themeFill="background1"/>
          </w:tcPr>
          <w:p w:rsidRPr="009D1D88" w:rsidR="009D1D88" w:rsidP="00293F5F" w:rsidRDefault="009D1D88" w14:paraId="3EA4D7D8" w14:textId="77777777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1D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Additional Comments</w:t>
            </w:r>
          </w:p>
          <w:p w:rsidR="009D1D88" w:rsidP="00293F5F" w:rsidRDefault="009D1D88" w14:paraId="7C654AB6" w14:textId="77777777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:rsidRPr="0035642A" w:rsidR="009D1D88" w:rsidP="00293F5F" w:rsidRDefault="009D1D88" w14:paraId="4ACE1BF1" w14:textId="54F95601">
            <w:pPr>
              <w:pStyle w:val="TableParagraph"/>
              <w:spacing w:before="10" w:line="258" w:lineRule="exact"/>
              <w:ind w:left="518" w:hanging="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A87CA9" w:rsidP="00623F16" w:rsidRDefault="00A87CA9" w14:paraId="36E5F7C8" w14:textId="77777777">
      <w:pPr>
        <w:rPr>
          <w:rFonts w:asciiTheme="minorHAnsi" w:hAnsiTheme="minorHAnsi" w:cstheme="minorHAnsi"/>
          <w:sz w:val="20"/>
          <w:szCs w:val="20"/>
        </w:rPr>
      </w:pPr>
    </w:p>
    <w:p w:rsidR="00091F33" w:rsidP="00623F16" w:rsidRDefault="00091F33" w14:paraId="108D78E0" w14:textId="77777777">
      <w:pPr>
        <w:rPr>
          <w:rFonts w:asciiTheme="minorHAnsi" w:hAnsiTheme="minorHAnsi" w:cstheme="minorHAnsi"/>
          <w:sz w:val="20"/>
          <w:szCs w:val="20"/>
        </w:rPr>
      </w:pPr>
    </w:p>
    <w:p w:rsidRPr="00091F33" w:rsidR="00091F33" w:rsidP="00091F33" w:rsidRDefault="00091F33" w14:paraId="5257C203" w14:textId="0284EC6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91F33">
        <w:rPr>
          <w:rFonts w:asciiTheme="minorHAnsi" w:hAnsiTheme="minorHAnsi" w:cstheme="minorHAnsi"/>
          <w:b/>
          <w:bCs/>
          <w:sz w:val="20"/>
          <w:szCs w:val="20"/>
        </w:rPr>
        <w:t xml:space="preserve">Return the scoring tool to Ann Loew, </w:t>
      </w:r>
      <w:hyperlink w:history="1" r:id="rId9">
        <w:r w:rsidRPr="00091F3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aloew@acvs.org</w:t>
        </w:r>
      </w:hyperlink>
      <w:r w:rsidRPr="00091F33">
        <w:rPr>
          <w:rFonts w:asciiTheme="minorHAnsi" w:hAnsiTheme="minorHAnsi" w:cstheme="minorHAnsi"/>
          <w:b/>
          <w:bCs/>
          <w:sz w:val="20"/>
          <w:szCs w:val="20"/>
        </w:rPr>
        <w:t>, upon completion.</w:t>
      </w:r>
    </w:p>
    <w:sectPr w:rsidRPr="00091F33" w:rsidR="00091F33" w:rsidSect="00840CF6">
      <w:headerReference w:type="default" r:id="rId10"/>
      <w:footerReference w:type="default" r:id="rId11"/>
      <w:pgSz w:w="12240" w:h="15840" w:orient="portrait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04F2" w:rsidP="005D04F2" w:rsidRDefault="005D04F2" w14:paraId="309D6B1E" w14:textId="77777777">
      <w:r>
        <w:separator/>
      </w:r>
    </w:p>
  </w:endnote>
  <w:endnote w:type="continuationSeparator" w:id="0">
    <w:p w:rsidR="005D04F2" w:rsidP="005D04F2" w:rsidRDefault="005D04F2" w14:paraId="0C0E5D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913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92A" w:rsidRDefault="0076692A" w14:paraId="2F0105B9" w14:textId="6F1EB9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4F2" w:rsidRDefault="005D04F2" w14:paraId="4DBAD13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04F2" w:rsidP="005D04F2" w:rsidRDefault="005D04F2" w14:paraId="7A354F38" w14:textId="77777777">
      <w:r>
        <w:separator/>
      </w:r>
    </w:p>
  </w:footnote>
  <w:footnote w:type="continuationSeparator" w:id="0">
    <w:p w:rsidR="005D04F2" w:rsidP="005D04F2" w:rsidRDefault="005D04F2" w14:paraId="2CB07E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58A3" w:rsidR="005D04F2" w:rsidRDefault="00005F52" w14:paraId="3DA9E9A0" w14:textId="4FE9B8C4">
    <w:pPr>
      <w:pStyle w:val="Header"/>
      <w:rPr>
        <w:rFonts w:ascii="Calibri" w:hAnsi="Calibri" w:cs="Calibri"/>
      </w:rPr>
    </w:pPr>
    <w:r w:rsidRPr="7DFD1A15" w:rsidR="7DFD1A15">
      <w:rPr>
        <w:rFonts w:ascii="Calibri" w:hAnsi="Calibri" w:cs="Calibri"/>
      </w:rPr>
      <w:t>December</w:t>
    </w:r>
    <w:r w:rsidRPr="7DFD1A15" w:rsidR="7DFD1A15">
      <w:rPr>
        <w:rFonts w:ascii="Calibri" w:hAnsi="Calibri" w:cs="Calibri"/>
      </w:rPr>
      <w:t xml:space="preserve"> 202</w:t>
    </w:r>
    <w:r w:rsidRPr="7DFD1A15" w:rsidR="7DFD1A15">
      <w:rPr>
        <w:rFonts w:ascii="Calibri" w:hAnsi="Calibri" w:cs="Calibr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3FD"/>
    <w:multiLevelType w:val="hybridMultilevel"/>
    <w:tmpl w:val="1B8AD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F83D6E"/>
    <w:multiLevelType w:val="hybridMultilevel"/>
    <w:tmpl w:val="D78A4B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EE3A25"/>
    <w:multiLevelType w:val="hybridMultilevel"/>
    <w:tmpl w:val="33FA5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6097433">
    <w:abstractNumId w:val="0"/>
  </w:num>
  <w:num w:numId="2" w16cid:durableId="893614005">
    <w:abstractNumId w:val="1"/>
  </w:num>
  <w:num w:numId="3" w16cid:durableId="70025260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A9"/>
    <w:rsid w:val="00005F52"/>
    <w:rsid w:val="00047063"/>
    <w:rsid w:val="00054B85"/>
    <w:rsid w:val="0007241A"/>
    <w:rsid w:val="000727A2"/>
    <w:rsid w:val="00091F33"/>
    <w:rsid w:val="00091FB3"/>
    <w:rsid w:val="000E58D0"/>
    <w:rsid w:val="00120E0C"/>
    <w:rsid w:val="001F41D6"/>
    <w:rsid w:val="002059DA"/>
    <w:rsid w:val="002577D5"/>
    <w:rsid w:val="00293F5F"/>
    <w:rsid w:val="002B52EB"/>
    <w:rsid w:val="002E6099"/>
    <w:rsid w:val="002F29A2"/>
    <w:rsid w:val="00307069"/>
    <w:rsid w:val="003113E8"/>
    <w:rsid w:val="003334B7"/>
    <w:rsid w:val="00351533"/>
    <w:rsid w:val="0035642A"/>
    <w:rsid w:val="003958A3"/>
    <w:rsid w:val="003D63BD"/>
    <w:rsid w:val="003F0687"/>
    <w:rsid w:val="00431C40"/>
    <w:rsid w:val="00441174"/>
    <w:rsid w:val="0045070F"/>
    <w:rsid w:val="00471463"/>
    <w:rsid w:val="00487E2F"/>
    <w:rsid w:val="004942AF"/>
    <w:rsid w:val="004A1E63"/>
    <w:rsid w:val="004D660D"/>
    <w:rsid w:val="004E3D66"/>
    <w:rsid w:val="00572D18"/>
    <w:rsid w:val="00581AEF"/>
    <w:rsid w:val="005D04F2"/>
    <w:rsid w:val="005E0576"/>
    <w:rsid w:val="005E2F61"/>
    <w:rsid w:val="005E7D32"/>
    <w:rsid w:val="00623F16"/>
    <w:rsid w:val="00625560"/>
    <w:rsid w:val="0064588B"/>
    <w:rsid w:val="006477FC"/>
    <w:rsid w:val="00655DF5"/>
    <w:rsid w:val="006574BA"/>
    <w:rsid w:val="006A62E3"/>
    <w:rsid w:val="006B1052"/>
    <w:rsid w:val="00746887"/>
    <w:rsid w:val="00763339"/>
    <w:rsid w:val="0076692A"/>
    <w:rsid w:val="00791E5D"/>
    <w:rsid w:val="007B07E9"/>
    <w:rsid w:val="007B22CC"/>
    <w:rsid w:val="007E5904"/>
    <w:rsid w:val="00813C25"/>
    <w:rsid w:val="00833D2F"/>
    <w:rsid w:val="00840CF6"/>
    <w:rsid w:val="00866B34"/>
    <w:rsid w:val="008B54F1"/>
    <w:rsid w:val="008D1520"/>
    <w:rsid w:val="00917367"/>
    <w:rsid w:val="0092051E"/>
    <w:rsid w:val="0095111E"/>
    <w:rsid w:val="00964212"/>
    <w:rsid w:val="009D161E"/>
    <w:rsid w:val="009D1D88"/>
    <w:rsid w:val="009E31F4"/>
    <w:rsid w:val="00A03D7E"/>
    <w:rsid w:val="00A104C9"/>
    <w:rsid w:val="00A1357D"/>
    <w:rsid w:val="00A36712"/>
    <w:rsid w:val="00A62517"/>
    <w:rsid w:val="00A87CA9"/>
    <w:rsid w:val="00A91FF4"/>
    <w:rsid w:val="00AD5E63"/>
    <w:rsid w:val="00B45549"/>
    <w:rsid w:val="00B66378"/>
    <w:rsid w:val="00BA4E22"/>
    <w:rsid w:val="00BC05B9"/>
    <w:rsid w:val="00BC4541"/>
    <w:rsid w:val="00BD7E90"/>
    <w:rsid w:val="00BF0CD6"/>
    <w:rsid w:val="00BF4A05"/>
    <w:rsid w:val="00BF4B11"/>
    <w:rsid w:val="00C204BB"/>
    <w:rsid w:val="00C20AAB"/>
    <w:rsid w:val="00C262AA"/>
    <w:rsid w:val="00C80763"/>
    <w:rsid w:val="00CA7639"/>
    <w:rsid w:val="00CB3776"/>
    <w:rsid w:val="00CB63B9"/>
    <w:rsid w:val="00CE3AEB"/>
    <w:rsid w:val="00CE72D9"/>
    <w:rsid w:val="00D0705C"/>
    <w:rsid w:val="00D325D2"/>
    <w:rsid w:val="00D43202"/>
    <w:rsid w:val="00D81425"/>
    <w:rsid w:val="00D93994"/>
    <w:rsid w:val="00D94070"/>
    <w:rsid w:val="00DA32F7"/>
    <w:rsid w:val="00DC31F1"/>
    <w:rsid w:val="00DD73E9"/>
    <w:rsid w:val="00DE0673"/>
    <w:rsid w:val="00E179E7"/>
    <w:rsid w:val="00E24D87"/>
    <w:rsid w:val="00E803C4"/>
    <w:rsid w:val="00E96E25"/>
    <w:rsid w:val="00EB0F98"/>
    <w:rsid w:val="00EC16AE"/>
    <w:rsid w:val="00ED0CA9"/>
    <w:rsid w:val="00F216BA"/>
    <w:rsid w:val="00F33FB1"/>
    <w:rsid w:val="00F62BDD"/>
    <w:rsid w:val="00F8767D"/>
    <w:rsid w:val="00F93419"/>
    <w:rsid w:val="00F966F1"/>
    <w:rsid w:val="00FE50E1"/>
    <w:rsid w:val="7DF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428142"/>
  <w15:chartTrackingRefBased/>
  <w15:docId w15:val="{F50E7039-490F-425F-89AA-FE59624211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7CA9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7CA9"/>
    <w:pPr>
      <w:ind w:left="820" w:hanging="36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A87CA9"/>
    <w:rPr>
      <w:rFonts w:ascii="Arial" w:hAnsi="Arial" w:eastAsia="Arial" w:cs="Arial"/>
      <w:sz w:val="24"/>
      <w:szCs w:val="24"/>
    </w:rPr>
  </w:style>
  <w:style w:type="paragraph" w:styleId="ListParagraph">
    <w:name w:val="List Paragraph"/>
    <w:basedOn w:val="Normal"/>
    <w:qFormat/>
    <w:rsid w:val="00A87CA9"/>
    <w:pPr>
      <w:spacing w:line="293" w:lineRule="exact"/>
      <w:ind w:left="8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A8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C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7CA9"/>
    <w:rPr>
      <w:rFonts w:ascii="Arial" w:hAnsi="Arial" w:eastAsia="Arial" w:cs="Arial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A87CA9"/>
  </w:style>
  <w:style w:type="paragraph" w:styleId="Header">
    <w:name w:val="header"/>
    <w:basedOn w:val="Normal"/>
    <w:link w:val="HeaderChar"/>
    <w:uiPriority w:val="99"/>
    <w:unhideWhenUsed/>
    <w:rsid w:val="005D04F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04F2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5D04F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04F2"/>
    <w:rPr>
      <w:rFonts w:ascii="Arial" w:hAnsi="Arial" w:eastAsia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4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74BA"/>
    <w:rPr>
      <w:rFonts w:ascii="Arial" w:hAnsi="Arial" w:eastAsia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241A"/>
    <w:pPr>
      <w:spacing w:after="0" w:line="240" w:lineRule="auto"/>
    </w:pPr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BA4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E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cvs.org/about/diversity/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aloew@acvs.org" TargetMode="Externa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8A916F458174EA5537A025DC605C7" ma:contentTypeVersion="14" ma:contentTypeDescription="Create a new document." ma:contentTypeScope="" ma:versionID="6e8ca7253cfc54382da295cbf8525307">
  <xsd:schema xmlns:xsd="http://www.w3.org/2001/XMLSchema" xmlns:xs="http://www.w3.org/2001/XMLSchema" xmlns:p="http://schemas.microsoft.com/office/2006/metadata/properties" xmlns:ns2="b85390ed-34ab-4117-9601-e0d661fbb8e6" xmlns:ns3="03f3f5c6-da58-47b8-9a6a-08a9876eb0fd" targetNamespace="http://schemas.microsoft.com/office/2006/metadata/properties" ma:root="true" ma:fieldsID="60b27bbab8126aec91b8265783d257d9" ns2:_="" ns3:_="">
    <xsd:import namespace="b85390ed-34ab-4117-9601-e0d661fbb8e6"/>
    <xsd:import namespace="03f3f5c6-da58-47b8-9a6a-08a9876eb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90ed-34ab-4117-9601-e0d661fbb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f5b5eb-12fa-49a7-8f93-c96001671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3f5c6-da58-47b8-9a6a-08a9876eb0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90e449-dfd1-413f-9f60-75dc6f73b884}" ma:internalName="TaxCatchAll" ma:showField="CatchAllData" ma:web="03f3f5c6-da58-47b8-9a6a-08a9876e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3f5c6-da58-47b8-9a6a-08a9876eb0fd" xsi:nil="true"/>
    <lcf76f155ced4ddcb4097134ff3c332f xmlns="b85390ed-34ab-4117-9601-e0d661fbb8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790219-F7A7-4C94-B20D-6604D0086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11D2B-9D0B-4BCC-A9EE-A52AB4D7677A}"/>
</file>

<file path=customXml/itemProps3.xml><?xml version="1.0" encoding="utf-8"?>
<ds:datastoreItem xmlns:ds="http://schemas.openxmlformats.org/officeDocument/2006/customXml" ds:itemID="{6938D6AC-A282-4AB1-BE18-F767A4C43A29}"/>
</file>

<file path=customXml/itemProps4.xml><?xml version="1.0" encoding="utf-8"?>
<ds:datastoreItem xmlns:ds="http://schemas.openxmlformats.org/officeDocument/2006/customXml" ds:itemID="{D2A04C54-6B10-428C-8773-DC012DDE10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Lucretia Disanto</dc:creator>
  <cp:keywords/>
  <dc:description/>
  <cp:lastModifiedBy>Lucretia Disanto</cp:lastModifiedBy>
  <cp:revision>4</cp:revision>
  <cp:lastPrinted>2023-01-31T12:14:00Z</cp:lastPrinted>
  <dcterms:created xsi:type="dcterms:W3CDTF">2023-12-11T22:17:00Z</dcterms:created>
  <dcterms:modified xsi:type="dcterms:W3CDTF">2024-10-24T22:47:04Z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0x010100CD58A916F458174EA5537A025DC605C7</vt:lpwstr>
  </property>
  <property fmtid="{D5CDD505-2E9C-101B-9397-08002B2CF9AE}" pid="3" name="Order">
    <vt:r8>153000</vt:r8>
  </property>
  <property fmtid="{D5CDD505-2E9C-101B-9397-08002B2CF9AE}" pid="4" name="MediaServiceImageTags">
    <vt:lpwstr/>
  </property>
</Properties>
</file>